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BD5" w:rsidRDefault="00960BD5"/>
    <w:p w:rsidR="000574CB" w:rsidRDefault="000574CB" w:rsidP="000574CB">
      <w:r>
        <w:t xml:space="preserve">This </w:t>
      </w:r>
      <w:r w:rsidR="00D7277D">
        <w:t xml:space="preserve">document </w:t>
      </w:r>
      <w:r>
        <w:t>contains the technical specifications required for a quality show. Any change of the below set-up needs to be aligned in advance with the sound engineer (</w:t>
      </w:r>
      <w:r w:rsidR="0037369E">
        <w:t>Adi</w:t>
      </w:r>
      <w:r w:rsidR="00DC4E42">
        <w:t xml:space="preserve"> Dan +</w:t>
      </w:r>
      <w:r w:rsidR="0037369E">
        <w:t xml:space="preserve"> 40-723.874.588</w:t>
      </w:r>
      <w:r>
        <w:t>) and with the t</w:t>
      </w:r>
      <w:r w:rsidR="00DC4E42">
        <w:t>our manager (Andrei Ungurianu +</w:t>
      </w:r>
      <w:bookmarkStart w:id="0" w:name="_GoBack"/>
      <w:bookmarkEnd w:id="0"/>
      <w:r>
        <w:t>40-786.609.862)</w:t>
      </w:r>
    </w:p>
    <w:p w:rsidR="00D7277D" w:rsidRDefault="00D7277D"/>
    <w:p w:rsidR="00D7277D" w:rsidRPr="00403EE8" w:rsidRDefault="00D7277D" w:rsidP="00D7277D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 w:rsidRPr="00403EE8">
        <w:rPr>
          <w:b/>
          <w:sz w:val="36"/>
          <w:szCs w:val="36"/>
        </w:rPr>
        <w:t>S</w:t>
      </w:r>
      <w:r w:rsidR="000574CB">
        <w:rPr>
          <w:b/>
          <w:sz w:val="36"/>
          <w:szCs w:val="36"/>
        </w:rPr>
        <w:t>TAGE</w:t>
      </w:r>
      <w:r w:rsidRPr="00403EE8">
        <w:rPr>
          <w:b/>
          <w:sz w:val="36"/>
          <w:szCs w:val="36"/>
        </w:rPr>
        <w:t xml:space="preserve"> </w:t>
      </w:r>
    </w:p>
    <w:p w:rsidR="000C7200" w:rsidRDefault="000C7200" w:rsidP="00D7277D">
      <w:r w:rsidRPr="000C7200">
        <w:t>For a quality show and in order to fit the entire band, the stage should be at least 30 sqm (</w:t>
      </w:r>
      <w:r w:rsidRPr="000C7200">
        <w:rPr>
          <w:rFonts w:cs="CMBX10"/>
        </w:rPr>
        <w:t xml:space="preserve">6m </w:t>
      </w:r>
      <w:r w:rsidRPr="000C7200">
        <w:rPr>
          <w:rFonts w:cs="CMR10"/>
        </w:rPr>
        <w:t xml:space="preserve">wide and </w:t>
      </w:r>
      <w:r w:rsidRPr="000C7200">
        <w:rPr>
          <w:rFonts w:cs="CMBX10"/>
        </w:rPr>
        <w:t xml:space="preserve">3m </w:t>
      </w:r>
      <w:r w:rsidRPr="000C7200">
        <w:rPr>
          <w:rFonts w:cs="CMR10"/>
        </w:rPr>
        <w:t xml:space="preserve">deep) , at 80cm high </w:t>
      </w:r>
      <w:r>
        <w:rPr>
          <w:rFonts w:cs="CMR10"/>
        </w:rPr>
        <w:t xml:space="preserve">, </w:t>
      </w:r>
      <w:r w:rsidRPr="000C7200">
        <w:rPr>
          <w:rFonts w:cs="CMR10"/>
        </w:rPr>
        <w:t xml:space="preserve">with access stairs both in front and on the </w:t>
      </w:r>
      <w:r>
        <w:rPr>
          <w:rFonts w:cs="CMR10"/>
        </w:rPr>
        <w:t xml:space="preserve">stage </w:t>
      </w:r>
      <w:r w:rsidRPr="000C7200">
        <w:rPr>
          <w:rFonts w:cs="CMR10"/>
        </w:rPr>
        <w:t xml:space="preserve">sides ( left /right) </w:t>
      </w:r>
      <w:r w:rsidRPr="000C7200">
        <w:t xml:space="preserve"> </w:t>
      </w:r>
    </w:p>
    <w:p w:rsidR="00D7277D" w:rsidRPr="000C7200" w:rsidRDefault="000C7200" w:rsidP="00D7277D">
      <w:r w:rsidRPr="000C7200">
        <w:rPr>
          <w:rFonts w:cs="Arial"/>
        </w:rPr>
        <w:t>For the drums - we need a 40 cm drum-riser</w:t>
      </w:r>
    </w:p>
    <w:p w:rsidR="00D7277D" w:rsidRDefault="00E10C39" w:rsidP="00D7277D">
      <w:r>
        <w:t>T</w:t>
      </w:r>
      <w:r w:rsidR="000C7200">
        <w:t xml:space="preserve">echnical assistance must be provided by </w:t>
      </w:r>
      <w:r>
        <w:t>stage &amp; FOH equipment provider.</w:t>
      </w:r>
    </w:p>
    <w:p w:rsidR="00D7277D" w:rsidRDefault="000F2FB2" w:rsidP="00D7277D">
      <w:r w:rsidRPr="000F2FB2">
        <w:rPr>
          <w:rFonts w:cs="CMR10"/>
        </w:rPr>
        <w:t>The FOH position must be in the sound field, in front of the stage,</w:t>
      </w:r>
      <w:r w:rsidR="00E10C39" w:rsidRPr="000F2FB2">
        <w:t xml:space="preserve"> at a maximum distance equal to 1.5 x the distance between </w:t>
      </w:r>
      <w:r w:rsidR="00884B75">
        <w:t xml:space="preserve">the </w:t>
      </w:r>
      <w:r w:rsidR="00A407FC">
        <w:t xml:space="preserve">speakers </w:t>
      </w:r>
      <w:r w:rsidR="00E10C39" w:rsidRPr="00A407FC">
        <w:t>(</w:t>
      </w:r>
      <w:r w:rsidR="00E10C39" w:rsidRPr="000F2FB2">
        <w:t xml:space="preserve">depending on the venue size) </w:t>
      </w:r>
    </w:p>
    <w:p w:rsidR="00D7277D" w:rsidRDefault="00E611B1" w:rsidP="00D7277D">
      <w:r>
        <w:t>Stage set-up and sound-check require 60-90 min.</w:t>
      </w:r>
    </w:p>
    <w:p w:rsidR="002D48AE" w:rsidRPr="00EB3161" w:rsidRDefault="002D48AE" w:rsidP="00EB3161">
      <w:pPr>
        <w:autoSpaceDE w:val="0"/>
        <w:autoSpaceDN w:val="0"/>
        <w:adjustRightInd w:val="0"/>
        <w:rPr>
          <w:rFonts w:cs="CMR10"/>
        </w:rPr>
      </w:pPr>
      <w:r w:rsidRPr="00EB3161">
        <w:t xml:space="preserve">The stage should be </w:t>
      </w:r>
      <w:r w:rsidRPr="00EB3161">
        <w:rPr>
          <w:rFonts w:cs="Arial"/>
        </w:rPr>
        <w:t xml:space="preserve">solid, swing-proofed, kept clear of water. </w:t>
      </w:r>
      <w:r w:rsidRPr="00EB3161">
        <w:rPr>
          <w:rFonts w:cs="CMR10"/>
        </w:rPr>
        <w:t xml:space="preserve">Power </w:t>
      </w:r>
      <w:r w:rsidR="00EB3161">
        <w:rPr>
          <w:rFonts w:cs="CMR10"/>
        </w:rPr>
        <w:t xml:space="preserve">( 230 V) </w:t>
      </w:r>
      <w:r w:rsidRPr="00EB3161">
        <w:rPr>
          <w:rFonts w:cs="CMR10"/>
        </w:rPr>
        <w:t>should be provided at the marked places</w:t>
      </w:r>
      <w:r w:rsidR="00EB3161" w:rsidRPr="00EB3161">
        <w:rPr>
          <w:rFonts w:cs="CMR10"/>
        </w:rPr>
        <w:t xml:space="preserve"> on the stage plot. Please make </w:t>
      </w:r>
      <w:r w:rsidRPr="00EB3161">
        <w:rPr>
          <w:rFonts w:cs="CMR10"/>
        </w:rPr>
        <w:t>sure there are no ground</w:t>
      </w:r>
      <w:r w:rsidR="00EB3161">
        <w:rPr>
          <w:rFonts w:cs="CMR10"/>
        </w:rPr>
        <w:t xml:space="preserve"> </w:t>
      </w:r>
      <w:r w:rsidRPr="00EB3161">
        <w:rPr>
          <w:rFonts w:cs="CMR10"/>
        </w:rPr>
        <w:t>loops and all audio equipment is on one group without</w:t>
      </w:r>
      <w:r w:rsidR="00EB3161">
        <w:rPr>
          <w:rFonts w:cs="CMR10"/>
        </w:rPr>
        <w:t xml:space="preserve"> </w:t>
      </w:r>
      <w:r w:rsidRPr="00EB3161">
        <w:rPr>
          <w:rFonts w:cs="CMR10"/>
        </w:rPr>
        <w:t>any other electronics (like lighting</w:t>
      </w:r>
      <w:r w:rsidR="00EB3161" w:rsidRPr="00EB3161">
        <w:rPr>
          <w:rFonts w:cs="CMR10"/>
        </w:rPr>
        <w:t>). Also, supply some</w:t>
      </w:r>
      <w:r w:rsidR="00EB3161">
        <w:rPr>
          <w:rFonts w:cs="CMR10"/>
        </w:rPr>
        <w:t xml:space="preserve"> </w:t>
      </w:r>
      <w:r w:rsidRPr="00EB3161">
        <w:rPr>
          <w:rFonts w:cs="CMR10"/>
        </w:rPr>
        <w:t>power drops at the FOH</w:t>
      </w:r>
      <w:r w:rsidRPr="00EB3161">
        <w:rPr>
          <w:rFonts w:cs="Arial"/>
        </w:rPr>
        <w:t xml:space="preserve"> </w:t>
      </w:r>
    </w:p>
    <w:p w:rsidR="002D48AE" w:rsidRDefault="002D48AE" w:rsidP="004803AA">
      <w:pPr>
        <w:rPr>
          <w:b/>
          <w:sz w:val="28"/>
          <w:szCs w:val="28"/>
        </w:rPr>
      </w:pPr>
    </w:p>
    <w:p w:rsidR="004803AA" w:rsidRPr="00E611B1" w:rsidRDefault="00A407FC" w:rsidP="004803AA">
      <w:pPr>
        <w:rPr>
          <w:b/>
          <w:sz w:val="28"/>
          <w:szCs w:val="28"/>
        </w:rPr>
      </w:pPr>
      <w:r w:rsidRPr="00E611B1">
        <w:rPr>
          <w:b/>
          <w:sz w:val="28"/>
          <w:szCs w:val="28"/>
        </w:rPr>
        <w:t>S</w:t>
      </w:r>
      <w:r w:rsidR="00B536DD" w:rsidRPr="00E611B1">
        <w:rPr>
          <w:b/>
          <w:sz w:val="28"/>
          <w:szCs w:val="28"/>
        </w:rPr>
        <w:t>tage-plot:</w:t>
      </w:r>
    </w:p>
    <w:p w:rsidR="00B536DD" w:rsidRDefault="00B536DD" w:rsidP="004803AA"/>
    <w:p w:rsidR="00D7277D" w:rsidRDefault="007C431B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6772275" cy="4352925"/>
            <wp:effectExtent l="0" t="0" r="952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oria brenciu stageplo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2275" cy="435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C431B" w:rsidRDefault="007C431B" w:rsidP="0021515E">
      <w:pPr>
        <w:rPr>
          <w:b/>
          <w:sz w:val="36"/>
          <w:szCs w:val="36"/>
        </w:rPr>
      </w:pPr>
    </w:p>
    <w:p w:rsidR="007C431B" w:rsidRPr="007C431B" w:rsidRDefault="007C431B" w:rsidP="007C431B">
      <w:pPr>
        <w:ind w:left="360"/>
        <w:rPr>
          <w:b/>
          <w:sz w:val="36"/>
          <w:szCs w:val="36"/>
        </w:rPr>
      </w:pPr>
      <w:r>
        <w:rPr>
          <w:b/>
          <w:sz w:val="36"/>
          <w:szCs w:val="36"/>
        </w:rPr>
        <w:t>2.</w:t>
      </w:r>
      <w:r w:rsidR="002D48AE" w:rsidRPr="007C431B">
        <w:rPr>
          <w:b/>
          <w:sz w:val="36"/>
          <w:szCs w:val="36"/>
        </w:rPr>
        <w:t>STAGE MONITORS /MICS</w:t>
      </w:r>
    </w:p>
    <w:p w:rsidR="00B536DD" w:rsidRDefault="00B536DD" w:rsidP="00B536DD">
      <w:pPr>
        <w:pStyle w:val="ListParagraph"/>
      </w:pPr>
    </w:p>
    <w:p w:rsidR="004C18DA" w:rsidRDefault="00A407FC">
      <w:r>
        <w:t xml:space="preserve">Monitors – following monitors are required for </w:t>
      </w:r>
      <w:r w:rsidR="004C18DA">
        <w:t xml:space="preserve">Horia Brenciu </w:t>
      </w:r>
      <w:r>
        <w:t xml:space="preserve">&amp; HB Performance: </w:t>
      </w:r>
    </w:p>
    <w:p w:rsidR="00A73157" w:rsidRDefault="006676D5" w:rsidP="00DE612F">
      <w:pPr>
        <w:pStyle w:val="ListParagraph"/>
        <w:numPr>
          <w:ilvl w:val="0"/>
          <w:numId w:val="5"/>
        </w:numPr>
      </w:pPr>
      <w:r>
        <w:t>9</w:t>
      </w:r>
      <w:r w:rsidR="004C18DA">
        <w:t xml:space="preserve">  X  15”+2” ,bi-amp</w:t>
      </w:r>
      <w:r w:rsidR="00A73157">
        <w:t xml:space="preserve"> floor monitors</w:t>
      </w:r>
    </w:p>
    <w:p w:rsidR="00A73157" w:rsidRDefault="00382B2A" w:rsidP="00DE612F">
      <w:pPr>
        <w:pStyle w:val="ListParagraph"/>
        <w:numPr>
          <w:ilvl w:val="0"/>
          <w:numId w:val="5"/>
        </w:numPr>
      </w:pPr>
      <w:r>
        <w:t xml:space="preserve">1 </w:t>
      </w:r>
      <w:r w:rsidR="00A407FC">
        <w:t xml:space="preserve">control </w:t>
      </w:r>
      <w:r w:rsidR="00A73157">
        <w:t xml:space="preserve">monitor  </w:t>
      </w:r>
      <w:r w:rsidR="00A407FC">
        <w:t>positioned at FOH  - same model with the ones on the stage</w:t>
      </w:r>
    </w:p>
    <w:p w:rsidR="00A73157" w:rsidRDefault="00382B2A" w:rsidP="00DE612F">
      <w:pPr>
        <w:pStyle w:val="ListParagraph"/>
        <w:numPr>
          <w:ilvl w:val="0"/>
          <w:numId w:val="5"/>
        </w:numPr>
      </w:pPr>
      <w:r>
        <w:t xml:space="preserve">1 </w:t>
      </w:r>
      <w:r w:rsidR="00A73157">
        <w:t>subwoofer</w:t>
      </w:r>
      <w:r w:rsidR="00A407FC">
        <w:t xml:space="preserve"> – to be used together with the drums monitor</w:t>
      </w:r>
    </w:p>
    <w:p w:rsidR="00382B2A" w:rsidRDefault="00382B2A" w:rsidP="00DE612F">
      <w:pPr>
        <w:pStyle w:val="ListParagraph"/>
        <w:numPr>
          <w:ilvl w:val="0"/>
          <w:numId w:val="5"/>
        </w:numPr>
      </w:pPr>
      <w:r>
        <w:t xml:space="preserve">Side-fill  (2) 3 way active full-range </w:t>
      </w:r>
      <w:r w:rsidR="00A407FC">
        <w:t>with</w:t>
      </w:r>
      <w:r>
        <w:t xml:space="preserve"> subwoofers</w:t>
      </w:r>
    </w:p>
    <w:p w:rsidR="00DE612F" w:rsidRDefault="00A407FC" w:rsidP="00DE612F">
      <w:pPr>
        <w:pStyle w:val="ListParagraph"/>
        <w:numPr>
          <w:ilvl w:val="0"/>
          <w:numId w:val="5"/>
        </w:numPr>
      </w:pPr>
      <w:r>
        <w:t>Communication between</w:t>
      </w:r>
      <w:r w:rsidR="00DE612F">
        <w:t xml:space="preserve"> FOH </w:t>
      </w:r>
      <w:r>
        <w:t xml:space="preserve">and monitors( stage) must be ensured </w:t>
      </w:r>
      <w:r w:rsidR="00DE612F">
        <w:t xml:space="preserve"> </w:t>
      </w:r>
    </w:p>
    <w:p w:rsidR="00A73157" w:rsidRDefault="00A73157" w:rsidP="00A73157"/>
    <w:p w:rsidR="00A73157" w:rsidRDefault="00A407FC" w:rsidP="00A73157">
      <w:r>
        <w:t>Mics</w:t>
      </w:r>
      <w:r w:rsidR="00A73157">
        <w:t xml:space="preserve"> (</w:t>
      </w:r>
      <w:r>
        <w:t>in preferred order</w:t>
      </w:r>
      <w:r w:rsidR="00A73157">
        <w:t>)</w:t>
      </w:r>
    </w:p>
    <w:p w:rsidR="00A73157" w:rsidRDefault="00A73157" w:rsidP="00A73157"/>
    <w:p w:rsidR="00A73157" w:rsidRDefault="00A73157" w:rsidP="00DE612F">
      <w:pPr>
        <w:pStyle w:val="ListParagraph"/>
        <w:numPr>
          <w:ilvl w:val="0"/>
          <w:numId w:val="6"/>
        </w:numPr>
      </w:pPr>
      <w:r>
        <w:t xml:space="preserve">Martin LE 1500 /LE 700 </w:t>
      </w:r>
    </w:p>
    <w:p w:rsidR="00A73157" w:rsidRDefault="00A73157" w:rsidP="00DE612F">
      <w:pPr>
        <w:pStyle w:val="ListParagraph"/>
        <w:numPr>
          <w:ilvl w:val="0"/>
          <w:numId w:val="6"/>
        </w:numPr>
      </w:pPr>
      <w:r>
        <w:t>Meyer MJF-212 A</w:t>
      </w:r>
    </w:p>
    <w:p w:rsidR="00A73157" w:rsidRDefault="00A73157" w:rsidP="00DE612F">
      <w:pPr>
        <w:pStyle w:val="ListParagraph"/>
        <w:numPr>
          <w:ilvl w:val="0"/>
          <w:numId w:val="6"/>
        </w:numPr>
      </w:pPr>
      <w:r>
        <w:t>L’acoustics 12XT / 115 XT</w:t>
      </w:r>
    </w:p>
    <w:p w:rsidR="00382B2A" w:rsidRDefault="00382B2A" w:rsidP="00DE612F">
      <w:pPr>
        <w:pStyle w:val="ListParagraph"/>
        <w:numPr>
          <w:ilvl w:val="0"/>
          <w:numId w:val="6"/>
        </w:numPr>
      </w:pPr>
      <w:r>
        <w:t>Turbosound TFM-450</w:t>
      </w:r>
    </w:p>
    <w:p w:rsidR="00382B2A" w:rsidRDefault="00382B2A" w:rsidP="00A73157"/>
    <w:p w:rsidR="00382B2A" w:rsidRPr="00DE612F" w:rsidRDefault="00DE612F" w:rsidP="00A73157">
      <w:pPr>
        <w:rPr>
          <w:b/>
          <w:sz w:val="36"/>
          <w:szCs w:val="36"/>
        </w:rPr>
      </w:pPr>
      <w:r>
        <w:t xml:space="preserve"> </w:t>
      </w:r>
      <w:r w:rsidRPr="00DE612F">
        <w:rPr>
          <w:b/>
          <w:sz w:val="36"/>
          <w:szCs w:val="36"/>
        </w:rPr>
        <w:t xml:space="preserve">3. </w:t>
      </w:r>
      <w:r w:rsidR="00E611B1">
        <w:rPr>
          <w:b/>
          <w:sz w:val="36"/>
          <w:szCs w:val="36"/>
        </w:rPr>
        <w:t>PA System</w:t>
      </w:r>
    </w:p>
    <w:p w:rsidR="00B536DD" w:rsidRDefault="00B536DD" w:rsidP="00A73157"/>
    <w:p w:rsidR="00B536DD" w:rsidRDefault="00E611B1" w:rsidP="00A73157">
      <w:r>
        <w:t xml:space="preserve">For locations up to </w:t>
      </w:r>
      <w:r w:rsidR="00B536DD">
        <w:t xml:space="preserve">500-700 </w:t>
      </w:r>
      <w:r>
        <w:t>seats</w:t>
      </w:r>
      <w:r w:rsidR="002D48AE">
        <w:t xml:space="preserve"> we require</w:t>
      </w:r>
      <w:r>
        <w:t xml:space="preserve"> </w:t>
      </w:r>
      <w:r w:rsidR="00B536DD">
        <w:t>40 KW line-array</w:t>
      </w:r>
      <w:r w:rsidR="002D48AE">
        <w:t xml:space="preserve">. For higher or outdoor a common decision will be taken together with the technical stuff and sound engineer </w:t>
      </w:r>
      <w:r w:rsidR="00403EE8">
        <w:t>(</w:t>
      </w:r>
      <w:r w:rsidR="007C11D7">
        <w:t>Adi Dan – 40-723.874.588</w:t>
      </w:r>
      <w:r w:rsidR="00DE612F">
        <w:t>)</w:t>
      </w:r>
    </w:p>
    <w:p w:rsidR="00B536DD" w:rsidRDefault="00B536DD" w:rsidP="00A73157"/>
    <w:p w:rsidR="00382B2A" w:rsidRDefault="00382B2A" w:rsidP="00A73157">
      <w:r>
        <w:t>PA</w:t>
      </w:r>
      <w:r w:rsidR="00A407FC">
        <w:t xml:space="preserve"> system </w:t>
      </w:r>
      <w:r>
        <w:t xml:space="preserve">(in </w:t>
      </w:r>
      <w:r w:rsidR="00A407FC">
        <w:t>preferred order</w:t>
      </w:r>
      <w:r>
        <w:t>)</w:t>
      </w:r>
    </w:p>
    <w:p w:rsidR="00382B2A" w:rsidRDefault="00382B2A" w:rsidP="00A73157"/>
    <w:p w:rsidR="00382B2A" w:rsidRDefault="00382B2A" w:rsidP="00DE612F">
      <w:pPr>
        <w:pStyle w:val="ListParagraph"/>
        <w:numPr>
          <w:ilvl w:val="0"/>
          <w:numId w:val="7"/>
        </w:numPr>
      </w:pPr>
      <w:r>
        <w:t>L’acoustics K1 /V-DOSC / dV-DOSC</w:t>
      </w:r>
    </w:p>
    <w:p w:rsidR="00382B2A" w:rsidRDefault="00382B2A" w:rsidP="00DE612F">
      <w:pPr>
        <w:pStyle w:val="ListParagraph"/>
        <w:numPr>
          <w:ilvl w:val="0"/>
          <w:numId w:val="7"/>
        </w:numPr>
      </w:pPr>
      <w:r>
        <w:t>NEXO  Geo-T / Alpha</w:t>
      </w:r>
    </w:p>
    <w:p w:rsidR="00382B2A" w:rsidRDefault="00382B2A" w:rsidP="00DE612F">
      <w:pPr>
        <w:pStyle w:val="ListParagraph"/>
        <w:numPr>
          <w:ilvl w:val="0"/>
          <w:numId w:val="7"/>
        </w:numPr>
      </w:pPr>
      <w:r>
        <w:t>Meyer  Milo / Mica</w:t>
      </w:r>
    </w:p>
    <w:p w:rsidR="00382B2A" w:rsidRDefault="00382B2A" w:rsidP="00DE612F">
      <w:pPr>
        <w:pStyle w:val="ListParagraph"/>
        <w:numPr>
          <w:ilvl w:val="0"/>
          <w:numId w:val="7"/>
        </w:numPr>
      </w:pPr>
      <w:r>
        <w:t>Martin Audio  W8L / W8LC</w:t>
      </w:r>
    </w:p>
    <w:p w:rsidR="00382B2A" w:rsidRDefault="00927EEC" w:rsidP="00DE612F">
      <w:pPr>
        <w:pStyle w:val="ListParagraph"/>
        <w:numPr>
          <w:ilvl w:val="0"/>
          <w:numId w:val="7"/>
        </w:numPr>
      </w:pPr>
      <w:r>
        <w:t>EAW KF 760 / KF 750 / KF 850z</w:t>
      </w:r>
    </w:p>
    <w:p w:rsidR="00927EEC" w:rsidRDefault="00927EEC" w:rsidP="00A73157"/>
    <w:p w:rsidR="00927EEC" w:rsidRDefault="00927EEC" w:rsidP="00A73157"/>
    <w:p w:rsidR="00403EE8" w:rsidRDefault="00403EE8" w:rsidP="00A73157">
      <w:r>
        <w:t>Digital</w:t>
      </w:r>
      <w:r w:rsidR="00A407FC">
        <w:t xml:space="preserve"> Mixer (</w:t>
      </w:r>
      <w:r>
        <w:t xml:space="preserve">in </w:t>
      </w:r>
      <w:r w:rsidR="00A407FC">
        <w:t>preferred order</w:t>
      </w:r>
      <w:r>
        <w:t>)</w:t>
      </w:r>
    </w:p>
    <w:p w:rsidR="00403EE8" w:rsidRDefault="00403EE8" w:rsidP="00A73157"/>
    <w:p w:rsidR="00403EE8" w:rsidRDefault="00403EE8" w:rsidP="00A73157">
      <w:pPr>
        <w:pStyle w:val="ListParagraph"/>
        <w:numPr>
          <w:ilvl w:val="0"/>
          <w:numId w:val="8"/>
        </w:numPr>
      </w:pPr>
      <w:r>
        <w:t>Allen Heath   48 CH</w:t>
      </w:r>
    </w:p>
    <w:p w:rsidR="00403EE8" w:rsidRDefault="00927EEC" w:rsidP="00A73157">
      <w:pPr>
        <w:pStyle w:val="ListParagraph"/>
        <w:numPr>
          <w:ilvl w:val="0"/>
          <w:numId w:val="8"/>
        </w:numPr>
      </w:pPr>
      <w:r>
        <w:t>Midas Pro  48 CH</w:t>
      </w:r>
    </w:p>
    <w:p w:rsidR="004803AA" w:rsidRDefault="00927EEC" w:rsidP="00A73157">
      <w:pPr>
        <w:pStyle w:val="ListParagraph"/>
        <w:numPr>
          <w:ilvl w:val="0"/>
          <w:numId w:val="8"/>
        </w:numPr>
      </w:pPr>
      <w:r>
        <w:t>Yamaha PM5D / M7CL</w:t>
      </w:r>
    </w:p>
    <w:p w:rsidR="004803AA" w:rsidRDefault="004803AA" w:rsidP="00A73157"/>
    <w:p w:rsidR="008E26EF" w:rsidRDefault="00A407FC" w:rsidP="00A73157">
      <w:r>
        <w:t>For Analogical Mixer</w:t>
      </w:r>
      <w:r w:rsidR="00403EE8">
        <w:t xml:space="preserve"> – </w:t>
      </w:r>
      <w:r>
        <w:t xml:space="preserve">please contact our sound engineer </w:t>
      </w:r>
      <w:r w:rsidR="00101049">
        <w:t>Adi Dan</w:t>
      </w:r>
      <w:r w:rsidR="00403EE8">
        <w:t xml:space="preserve"> – 40-7</w:t>
      </w:r>
      <w:r w:rsidR="00101049">
        <w:t>23.874.588</w:t>
      </w:r>
    </w:p>
    <w:sectPr w:rsidR="008E26EF" w:rsidSect="002D48AE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576" w:right="720" w:bottom="576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472" w:rsidRDefault="00277472" w:rsidP="00960BD5">
      <w:r>
        <w:separator/>
      </w:r>
    </w:p>
  </w:endnote>
  <w:endnote w:type="continuationSeparator" w:id="0">
    <w:p w:rsidR="00277472" w:rsidRDefault="00277472" w:rsidP="00960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MBX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CC3" w:rsidRDefault="00CC20A2" w:rsidP="00B536DD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B63CC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D48AE">
      <w:rPr>
        <w:rStyle w:val="PageNumber"/>
        <w:noProof/>
      </w:rPr>
      <w:t>2</w:t>
    </w:r>
    <w:r>
      <w:rPr>
        <w:rStyle w:val="PageNumber"/>
      </w:rPr>
      <w:fldChar w:fldCharType="end"/>
    </w:r>
  </w:p>
  <w:p w:rsidR="00B63CC3" w:rsidRDefault="00B63CC3" w:rsidP="00B536DD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CC3" w:rsidRDefault="00CC20A2" w:rsidP="00B536DD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B63CC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4E42">
      <w:rPr>
        <w:rStyle w:val="PageNumber"/>
        <w:noProof/>
      </w:rPr>
      <w:t>1</w:t>
    </w:r>
    <w:r>
      <w:rPr>
        <w:rStyle w:val="PageNumber"/>
      </w:rPr>
      <w:fldChar w:fldCharType="end"/>
    </w:r>
  </w:p>
  <w:p w:rsidR="00B63CC3" w:rsidRDefault="00B63CC3" w:rsidP="00B536DD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472" w:rsidRDefault="00277472" w:rsidP="00960BD5">
      <w:r>
        <w:separator/>
      </w:r>
    </w:p>
  </w:footnote>
  <w:footnote w:type="continuationSeparator" w:id="0">
    <w:p w:rsidR="00277472" w:rsidRDefault="00277472" w:rsidP="00960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CC3" w:rsidRPr="000E3480" w:rsidRDefault="002D48AE" w:rsidP="000E3480">
    <w:pPr>
      <w:pStyle w:val="Header"/>
      <w:jc w:val="center"/>
      <w:rPr>
        <w:b/>
        <w:color w:val="3366FF"/>
        <w:sz w:val="40"/>
        <w:szCs w:val="40"/>
        <w:u w:val="single"/>
      </w:rPr>
    </w:pPr>
    <w:r>
      <w:rPr>
        <w:b/>
        <w:color w:val="3366FF"/>
        <w:sz w:val="40"/>
        <w:szCs w:val="40"/>
        <w:u w:val="single"/>
      </w:rPr>
      <w:t xml:space="preserve">SOUND TECHNICAL </w:t>
    </w:r>
    <w:r w:rsidR="00B63CC3" w:rsidRPr="00744088">
      <w:rPr>
        <w:b/>
        <w:color w:val="3366FF"/>
        <w:sz w:val="40"/>
        <w:szCs w:val="40"/>
        <w:u w:val="single"/>
      </w:rPr>
      <w:t>RIDER– HORIA BRENCIU ORCHESTRA</w:t>
    </w:r>
  </w:p>
  <w:p w:rsidR="00B63CC3" w:rsidRPr="00DE612F" w:rsidRDefault="002D48AE" w:rsidP="00744088">
    <w:pPr>
      <w:pStyle w:val="Header"/>
      <w:rPr>
        <w:color w:val="3366FF"/>
      </w:rPr>
    </w:pPr>
    <w:r>
      <w:rPr>
        <w:b/>
        <w:i/>
        <w:color w:val="3366FF"/>
      </w:rPr>
      <w:t>Contacts</w:t>
    </w:r>
    <w:r w:rsidR="00B63CC3" w:rsidRPr="00DE612F">
      <w:rPr>
        <w:b/>
        <w:i/>
        <w:color w:val="3366FF"/>
      </w:rPr>
      <w:t>:</w:t>
    </w:r>
    <w:r w:rsidR="00B63CC3" w:rsidRPr="00DE612F">
      <w:rPr>
        <w:color w:val="3366FF"/>
      </w:rPr>
      <w:t xml:space="preserve"> </w:t>
    </w:r>
  </w:p>
  <w:p w:rsidR="00B63CC3" w:rsidRPr="00DE612F" w:rsidRDefault="002D48AE" w:rsidP="00744088">
    <w:pPr>
      <w:pStyle w:val="Header"/>
      <w:ind w:left="720"/>
      <w:rPr>
        <w:color w:val="3366FF"/>
      </w:rPr>
    </w:pPr>
    <w:r>
      <w:rPr>
        <w:color w:val="3366FF"/>
      </w:rPr>
      <w:t>Sound Engineer</w:t>
    </w:r>
    <w:r w:rsidR="00B63CC3" w:rsidRPr="00DE612F">
      <w:rPr>
        <w:color w:val="3366FF"/>
      </w:rPr>
      <w:t xml:space="preserve"> Cr</w:t>
    </w:r>
    <w:r w:rsidR="004F6879">
      <w:rPr>
        <w:color w:val="3366FF"/>
      </w:rPr>
      <w:t>istian S</w:t>
    </w:r>
    <w:r>
      <w:rPr>
        <w:color w:val="3366FF"/>
      </w:rPr>
      <w:t>olomon – 40-722.552.002, e-mail</w:t>
    </w:r>
    <w:r w:rsidR="004F6879">
      <w:rPr>
        <w:color w:val="3366FF"/>
      </w:rPr>
      <w:t>: mail4cristisolo@yahoo.com</w:t>
    </w:r>
  </w:p>
  <w:p w:rsidR="00B63CC3" w:rsidRPr="00DE612F" w:rsidRDefault="00B63CC3" w:rsidP="00744088">
    <w:pPr>
      <w:pStyle w:val="Header"/>
      <w:ind w:left="720"/>
      <w:rPr>
        <w:color w:val="3366FF"/>
      </w:rPr>
    </w:pPr>
    <w:r w:rsidRPr="00DE612F">
      <w:rPr>
        <w:color w:val="3366FF"/>
      </w:rPr>
      <w:t>Tour manager Andrei Ungurianu – 40-786.609.862</w:t>
    </w:r>
    <w:r w:rsidR="004F6879">
      <w:rPr>
        <w:color w:val="3366FF"/>
      </w:rPr>
      <w:t>, e-mail : andreiungurianu@hbm.ro</w:t>
    </w:r>
  </w:p>
  <w:p w:rsidR="00B63CC3" w:rsidRDefault="00B63C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12F" w:rsidRDefault="007C431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781800" cy="941070"/>
              <wp:effectExtent l="9525" t="9525" r="9525" b="11430"/>
              <wp:wrapSquare wrapText="bothSides"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81800" cy="94107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tx2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0E3480" w:rsidRPr="00744088" w:rsidRDefault="002D48AE" w:rsidP="006676D5">
                          <w:pPr>
                            <w:pStyle w:val="Header"/>
                            <w:jc w:val="center"/>
                            <w:rPr>
                              <w:b/>
                              <w:color w:val="3366FF"/>
                              <w:sz w:val="40"/>
                              <w:szCs w:val="40"/>
                              <w:u w:val="single"/>
                            </w:rPr>
                          </w:pPr>
                          <w:r>
                            <w:rPr>
                              <w:b/>
                              <w:color w:val="3366FF"/>
                              <w:sz w:val="40"/>
                              <w:szCs w:val="40"/>
                              <w:u w:val="single"/>
                            </w:rPr>
                            <w:t xml:space="preserve">SOUND </w:t>
                          </w:r>
                          <w:r w:rsidR="000E3480" w:rsidRPr="00744088">
                            <w:rPr>
                              <w:b/>
                              <w:color w:val="3366FF"/>
                              <w:sz w:val="40"/>
                              <w:szCs w:val="40"/>
                              <w:u w:val="single"/>
                            </w:rPr>
                            <w:t>TEHNIC</w:t>
                          </w:r>
                          <w:r w:rsidR="000574CB">
                            <w:rPr>
                              <w:b/>
                              <w:color w:val="3366FF"/>
                              <w:sz w:val="40"/>
                              <w:szCs w:val="40"/>
                              <w:u w:val="single"/>
                            </w:rPr>
                            <w:t>AL RIDER</w:t>
                          </w:r>
                          <w:r w:rsidR="000E3480" w:rsidRPr="00744088">
                            <w:rPr>
                              <w:b/>
                              <w:color w:val="3366FF"/>
                              <w:sz w:val="40"/>
                              <w:szCs w:val="40"/>
                              <w:u w:val="single"/>
                            </w:rPr>
                            <w:t>– HORIA BRENCIU ORCHESTRA</w:t>
                          </w:r>
                        </w:p>
                        <w:p w:rsidR="000E3480" w:rsidRPr="00DE612F" w:rsidRDefault="000E3480">
                          <w:pPr>
                            <w:pStyle w:val="Header"/>
                            <w:rPr>
                              <w:color w:val="3366FF"/>
                            </w:rPr>
                          </w:pPr>
                          <w:r w:rsidRPr="00DE612F">
                            <w:rPr>
                              <w:b/>
                              <w:i/>
                              <w:color w:val="3366FF"/>
                            </w:rPr>
                            <w:t>Contact</w:t>
                          </w:r>
                          <w:r w:rsidR="000574CB">
                            <w:rPr>
                              <w:b/>
                              <w:i/>
                              <w:color w:val="3366FF"/>
                            </w:rPr>
                            <w:t>s</w:t>
                          </w:r>
                          <w:r w:rsidRPr="00DE612F">
                            <w:rPr>
                              <w:b/>
                              <w:i/>
                              <w:color w:val="3366FF"/>
                            </w:rPr>
                            <w:t>:</w:t>
                          </w:r>
                          <w:r w:rsidRPr="00DE612F">
                            <w:rPr>
                              <w:color w:val="3366FF"/>
                            </w:rPr>
                            <w:t xml:space="preserve"> </w:t>
                          </w:r>
                        </w:p>
                        <w:p w:rsidR="004F6879" w:rsidRPr="00DE612F" w:rsidRDefault="000574CB" w:rsidP="004F6879">
                          <w:pPr>
                            <w:pStyle w:val="Header"/>
                            <w:ind w:left="720"/>
                            <w:rPr>
                              <w:color w:val="3366FF"/>
                            </w:rPr>
                          </w:pPr>
                          <w:r>
                            <w:rPr>
                              <w:color w:val="3366FF"/>
                            </w:rPr>
                            <w:t>Sound Engineer</w:t>
                          </w:r>
                          <w:r w:rsidR="00101049">
                            <w:rPr>
                              <w:color w:val="3366FF"/>
                            </w:rPr>
                            <w:t xml:space="preserve"> Adi Dan – 40-723.874.588</w:t>
                          </w:r>
                          <w:r>
                            <w:rPr>
                              <w:color w:val="3366FF"/>
                            </w:rPr>
                            <w:t xml:space="preserve">, </w:t>
                          </w:r>
                        </w:p>
                        <w:p w:rsidR="000E3480" w:rsidRPr="003A088C" w:rsidRDefault="000E3480" w:rsidP="003A088C">
                          <w:pPr>
                            <w:pStyle w:val="Header"/>
                            <w:ind w:left="720"/>
                            <w:rPr>
                              <w:color w:val="3366FF"/>
                            </w:rPr>
                          </w:pPr>
                          <w:r w:rsidRPr="00DE612F">
                            <w:rPr>
                              <w:color w:val="3366FF"/>
                            </w:rPr>
                            <w:t>Tour manager Andrei Ungurianu – 40-786.609.862</w:t>
                          </w:r>
                          <w:r w:rsidR="004F6879">
                            <w:rPr>
                              <w:color w:val="3366FF"/>
                            </w:rPr>
                            <w:t>, e-mail : andreiungurianu@hbm.ro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0;margin-top:0;width:534pt;height:7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" filled="f" strokecolor="#1f497d [3215]" strokeweight="1.25pt">
              <v:textbox style="mso-fit-shape-to-text:t">
                <w:txbxContent>
                  <w:p w:rsidR="000E3480" w:rsidRPr="00744088" w:rsidRDefault="002D48AE" w:rsidP="006676D5">
                    <w:pPr>
                      <w:pStyle w:val="Header"/>
                      <w:jc w:val="center"/>
                      <w:rPr>
                        <w:b/>
                        <w:color w:val="3366FF"/>
                        <w:sz w:val="40"/>
                        <w:szCs w:val="40"/>
                        <w:u w:val="single"/>
                      </w:rPr>
                    </w:pPr>
                    <w:r>
                      <w:rPr>
                        <w:b/>
                        <w:color w:val="3366FF"/>
                        <w:sz w:val="40"/>
                        <w:szCs w:val="40"/>
                        <w:u w:val="single"/>
                      </w:rPr>
                      <w:t xml:space="preserve">SOUND </w:t>
                    </w:r>
                    <w:r w:rsidR="000E3480" w:rsidRPr="00744088">
                      <w:rPr>
                        <w:b/>
                        <w:color w:val="3366FF"/>
                        <w:sz w:val="40"/>
                        <w:szCs w:val="40"/>
                        <w:u w:val="single"/>
                      </w:rPr>
                      <w:t>TEHNIC</w:t>
                    </w:r>
                    <w:r w:rsidR="000574CB">
                      <w:rPr>
                        <w:b/>
                        <w:color w:val="3366FF"/>
                        <w:sz w:val="40"/>
                        <w:szCs w:val="40"/>
                        <w:u w:val="single"/>
                      </w:rPr>
                      <w:t>AL RIDER</w:t>
                    </w:r>
                    <w:r w:rsidR="000E3480" w:rsidRPr="00744088">
                      <w:rPr>
                        <w:b/>
                        <w:color w:val="3366FF"/>
                        <w:sz w:val="40"/>
                        <w:szCs w:val="40"/>
                        <w:u w:val="single"/>
                      </w:rPr>
                      <w:t>– HORIA BRENCIU ORCHESTRA</w:t>
                    </w:r>
                  </w:p>
                  <w:p w:rsidR="000E3480" w:rsidRPr="00DE612F" w:rsidRDefault="000E3480">
                    <w:pPr>
                      <w:pStyle w:val="Header"/>
                      <w:rPr>
                        <w:color w:val="3366FF"/>
                      </w:rPr>
                    </w:pPr>
                    <w:r w:rsidRPr="00DE612F">
                      <w:rPr>
                        <w:b/>
                        <w:i/>
                        <w:color w:val="3366FF"/>
                      </w:rPr>
                      <w:t>Contact</w:t>
                    </w:r>
                    <w:r w:rsidR="000574CB">
                      <w:rPr>
                        <w:b/>
                        <w:i/>
                        <w:color w:val="3366FF"/>
                      </w:rPr>
                      <w:t>s</w:t>
                    </w:r>
                    <w:r w:rsidRPr="00DE612F">
                      <w:rPr>
                        <w:b/>
                        <w:i/>
                        <w:color w:val="3366FF"/>
                      </w:rPr>
                      <w:t>:</w:t>
                    </w:r>
                    <w:r w:rsidRPr="00DE612F">
                      <w:rPr>
                        <w:color w:val="3366FF"/>
                      </w:rPr>
                      <w:t xml:space="preserve"> </w:t>
                    </w:r>
                  </w:p>
                  <w:p w:rsidR="004F6879" w:rsidRPr="00DE612F" w:rsidRDefault="000574CB" w:rsidP="004F6879">
                    <w:pPr>
                      <w:pStyle w:val="Header"/>
                      <w:ind w:left="720"/>
                      <w:rPr>
                        <w:color w:val="3366FF"/>
                      </w:rPr>
                    </w:pPr>
                    <w:r>
                      <w:rPr>
                        <w:color w:val="3366FF"/>
                      </w:rPr>
                      <w:t>Sound Engineer</w:t>
                    </w:r>
                    <w:r w:rsidR="00101049">
                      <w:rPr>
                        <w:color w:val="3366FF"/>
                      </w:rPr>
                      <w:t xml:space="preserve"> Adi Dan – 40-723.874.588</w:t>
                    </w:r>
                    <w:r>
                      <w:rPr>
                        <w:color w:val="3366FF"/>
                      </w:rPr>
                      <w:t xml:space="preserve">, </w:t>
                    </w:r>
                  </w:p>
                  <w:p w:rsidR="000E3480" w:rsidRPr="003A088C" w:rsidRDefault="000E3480" w:rsidP="003A088C">
                    <w:pPr>
                      <w:pStyle w:val="Header"/>
                      <w:ind w:left="720"/>
                      <w:rPr>
                        <w:color w:val="3366FF"/>
                      </w:rPr>
                    </w:pPr>
                    <w:r w:rsidRPr="00DE612F">
                      <w:rPr>
                        <w:color w:val="3366FF"/>
                      </w:rPr>
                      <w:t>Tour manager Andrei Ungurianu – 40-786.609.862</w:t>
                    </w:r>
                    <w:r w:rsidR="004F6879">
                      <w:rPr>
                        <w:color w:val="3366FF"/>
                      </w:rPr>
                      <w:t>, e-mail : andreiungurianu@hbm.ro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B79F1"/>
    <w:multiLevelType w:val="hybridMultilevel"/>
    <w:tmpl w:val="607831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87F76"/>
    <w:multiLevelType w:val="hybridMultilevel"/>
    <w:tmpl w:val="6ECCF9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522D6B"/>
    <w:multiLevelType w:val="hybridMultilevel"/>
    <w:tmpl w:val="C28C0146"/>
    <w:lvl w:ilvl="0" w:tplc="26445060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49E0283"/>
    <w:multiLevelType w:val="hybridMultilevel"/>
    <w:tmpl w:val="E9AAAF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A5235"/>
    <w:multiLevelType w:val="hybridMultilevel"/>
    <w:tmpl w:val="92AE8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FA3606"/>
    <w:multiLevelType w:val="hybridMultilevel"/>
    <w:tmpl w:val="39B42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89407A"/>
    <w:multiLevelType w:val="hybridMultilevel"/>
    <w:tmpl w:val="8F2C0C38"/>
    <w:lvl w:ilvl="0" w:tplc="88AA6094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7D5E4D96"/>
    <w:multiLevelType w:val="hybridMultilevel"/>
    <w:tmpl w:val="7598D9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8DA"/>
    <w:rsid w:val="00051A9C"/>
    <w:rsid w:val="000574CB"/>
    <w:rsid w:val="000C7200"/>
    <w:rsid w:val="000E3480"/>
    <w:rsid w:val="000F2FB2"/>
    <w:rsid w:val="00101049"/>
    <w:rsid w:val="0021515E"/>
    <w:rsid w:val="00276679"/>
    <w:rsid w:val="00277472"/>
    <w:rsid w:val="002D48AE"/>
    <w:rsid w:val="0037369E"/>
    <w:rsid w:val="00382B2A"/>
    <w:rsid w:val="00403EE8"/>
    <w:rsid w:val="004310FC"/>
    <w:rsid w:val="004803AA"/>
    <w:rsid w:val="004C18DA"/>
    <w:rsid w:val="004F6879"/>
    <w:rsid w:val="00550160"/>
    <w:rsid w:val="006666A8"/>
    <w:rsid w:val="006676D5"/>
    <w:rsid w:val="00744088"/>
    <w:rsid w:val="007C11D7"/>
    <w:rsid w:val="007C431B"/>
    <w:rsid w:val="00855C9C"/>
    <w:rsid w:val="00884B75"/>
    <w:rsid w:val="008E26EF"/>
    <w:rsid w:val="0091576A"/>
    <w:rsid w:val="00924F29"/>
    <w:rsid w:val="00927EEC"/>
    <w:rsid w:val="00960BD5"/>
    <w:rsid w:val="009F126A"/>
    <w:rsid w:val="00A407FC"/>
    <w:rsid w:val="00A73157"/>
    <w:rsid w:val="00B536DD"/>
    <w:rsid w:val="00B63CC3"/>
    <w:rsid w:val="00B7758B"/>
    <w:rsid w:val="00C66C53"/>
    <w:rsid w:val="00C940AD"/>
    <w:rsid w:val="00CC20A2"/>
    <w:rsid w:val="00D7277D"/>
    <w:rsid w:val="00DB499D"/>
    <w:rsid w:val="00DC3398"/>
    <w:rsid w:val="00DC4E42"/>
    <w:rsid w:val="00DE612F"/>
    <w:rsid w:val="00E07FE0"/>
    <w:rsid w:val="00E10C39"/>
    <w:rsid w:val="00E135B2"/>
    <w:rsid w:val="00E611B1"/>
    <w:rsid w:val="00EB3161"/>
    <w:rsid w:val="00EF762A"/>
    <w:rsid w:val="00FB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D44A987"/>
  <w15:docId w15:val="{6134AA5D-5FE4-4B9F-A241-C9F83B46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3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1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0B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BD5"/>
  </w:style>
  <w:style w:type="paragraph" w:styleId="Footer">
    <w:name w:val="footer"/>
    <w:basedOn w:val="Normal"/>
    <w:link w:val="FooterChar"/>
    <w:uiPriority w:val="99"/>
    <w:unhideWhenUsed/>
    <w:rsid w:val="00960B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BD5"/>
  </w:style>
  <w:style w:type="table" w:styleId="LightShading-Accent1">
    <w:name w:val="Light Shading Accent 1"/>
    <w:basedOn w:val="TableNormal"/>
    <w:uiPriority w:val="60"/>
    <w:rsid w:val="00960BD5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803A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3AA"/>
    <w:rPr>
      <w:rFonts w:ascii="Lucida Grande" w:hAnsi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B536DD"/>
  </w:style>
  <w:style w:type="character" w:styleId="Hyperlink">
    <w:name w:val="Hyperlink"/>
    <w:basedOn w:val="DefaultParagraphFont"/>
    <w:uiPriority w:val="99"/>
    <w:unhideWhenUsed/>
    <w:rsid w:val="004F687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135B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47914E-3734-403D-92D0-1531175F6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– ing. sunet – tel +40-722.552.002</vt:lpstr>
    </vt:vector>
  </TitlesOfParts>
  <Company>home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– ing. sunet – tel +40-722.552.002</dc:title>
  <dc:creator>Cristian Solomon</dc:creator>
  <cp:lastModifiedBy>Andrei Ungurianu</cp:lastModifiedBy>
  <cp:revision>4</cp:revision>
  <cp:lastPrinted>2013-07-25T18:05:00Z</cp:lastPrinted>
  <dcterms:created xsi:type="dcterms:W3CDTF">2017-03-14T20:42:00Z</dcterms:created>
  <dcterms:modified xsi:type="dcterms:W3CDTF">2017-05-11T10:47:00Z</dcterms:modified>
</cp:coreProperties>
</file>