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AA3" w:rsidRDefault="0053135B" w:rsidP="0027744D">
      <w:pPr>
        <w:spacing w:line="276" w:lineRule="auto"/>
        <w:rPr>
          <w:rFonts w:ascii="Trebuchet MS" w:hAnsi="Trebuchet MS"/>
          <w:b/>
          <w:bCs/>
          <w:i/>
          <w:sz w:val="22"/>
          <w:szCs w:val="22"/>
          <w:lang w:val="ro-RO"/>
        </w:rPr>
      </w:pPr>
      <w:r w:rsidRPr="0059097F">
        <w:rPr>
          <w:rFonts w:ascii="Trebuchet MS" w:hAnsi="Trebuchet MS"/>
          <w:b/>
          <w:bCs/>
          <w:i/>
          <w:sz w:val="22"/>
          <w:szCs w:val="22"/>
          <w:lang w:val="ro-RO"/>
        </w:rPr>
        <w:t xml:space="preserve">       </w:t>
      </w:r>
      <w:r w:rsidR="0027744D">
        <w:rPr>
          <w:rFonts w:ascii="Trebuchet MS" w:hAnsi="Trebuchet MS"/>
          <w:b/>
          <w:bCs/>
          <w:i/>
          <w:sz w:val="22"/>
          <w:szCs w:val="22"/>
          <w:lang w:val="ro-RO"/>
        </w:rPr>
        <w:t xml:space="preserve">                      </w:t>
      </w:r>
    </w:p>
    <w:p w:rsidR="00710FDB" w:rsidRDefault="00710FDB" w:rsidP="00022AA3">
      <w:pPr>
        <w:spacing w:line="276" w:lineRule="auto"/>
        <w:jc w:val="center"/>
        <w:rPr>
          <w:rFonts w:ascii="Trebuchet MS" w:hAnsi="Trebuchet MS"/>
          <w:b/>
          <w:i/>
          <w:sz w:val="22"/>
          <w:szCs w:val="22"/>
          <w:lang w:val="ro-RO"/>
        </w:rPr>
      </w:pPr>
    </w:p>
    <w:p w:rsidR="00710FDB" w:rsidRDefault="00710FDB" w:rsidP="00022AA3">
      <w:pPr>
        <w:spacing w:line="276" w:lineRule="auto"/>
        <w:jc w:val="center"/>
        <w:rPr>
          <w:rFonts w:ascii="Trebuchet MS" w:hAnsi="Trebuchet MS"/>
          <w:b/>
          <w:i/>
          <w:sz w:val="22"/>
          <w:szCs w:val="22"/>
          <w:lang w:val="ro-RO"/>
        </w:rPr>
      </w:pPr>
    </w:p>
    <w:p w:rsidR="00710FDB" w:rsidRDefault="00540059" w:rsidP="00022AA3">
      <w:pPr>
        <w:spacing w:line="276" w:lineRule="auto"/>
        <w:jc w:val="center"/>
        <w:rPr>
          <w:rFonts w:ascii="Trebuchet MS" w:hAnsi="Trebuchet MS"/>
          <w:b/>
          <w:i/>
          <w:sz w:val="22"/>
          <w:szCs w:val="22"/>
          <w:lang w:val="ro-RO"/>
        </w:rPr>
      </w:pPr>
      <w:r>
        <w:rPr>
          <w:rFonts w:ascii="Trebuchet MS" w:hAnsi="Trebuchet MS"/>
          <w:b/>
          <w:i/>
          <w:sz w:val="22"/>
          <w:szCs w:val="22"/>
          <w:lang w:val="ro-RO"/>
        </w:rPr>
        <w:t>MODEL</w:t>
      </w:r>
    </w:p>
    <w:p w:rsidR="00710FDB" w:rsidRDefault="00710FDB" w:rsidP="00022AA3">
      <w:pPr>
        <w:spacing w:line="276" w:lineRule="auto"/>
        <w:jc w:val="center"/>
        <w:rPr>
          <w:rFonts w:ascii="Trebuchet MS" w:hAnsi="Trebuchet MS"/>
          <w:b/>
          <w:i/>
          <w:sz w:val="22"/>
          <w:szCs w:val="22"/>
          <w:lang w:val="ro-RO"/>
        </w:rPr>
      </w:pPr>
    </w:p>
    <w:p w:rsidR="00A71A80" w:rsidRPr="0027744D" w:rsidRDefault="00540059" w:rsidP="00022AA3">
      <w:pPr>
        <w:spacing w:line="276" w:lineRule="auto"/>
        <w:jc w:val="center"/>
        <w:rPr>
          <w:rFonts w:ascii="Trebuchet MS" w:hAnsi="Trebuchet MS"/>
          <w:b/>
          <w:bCs/>
          <w:i/>
          <w:sz w:val="22"/>
          <w:szCs w:val="22"/>
          <w:lang w:val="ro-RO"/>
        </w:rPr>
      </w:pPr>
      <w:bookmarkStart w:id="0" w:name="_GoBack"/>
      <w:r>
        <w:rPr>
          <w:rFonts w:ascii="Trebuchet MS" w:hAnsi="Trebuchet MS"/>
          <w:b/>
          <w:i/>
          <w:sz w:val="22"/>
          <w:szCs w:val="22"/>
          <w:lang w:val="ro-RO"/>
        </w:rPr>
        <w:t>CONTRACT DE PRESTARI SERVICII DE PAZA</w:t>
      </w:r>
    </w:p>
    <w:bookmarkEnd w:id="0"/>
    <w:p w:rsidR="0053135B" w:rsidRPr="0059097F" w:rsidRDefault="0053135B" w:rsidP="0059097F">
      <w:pPr>
        <w:spacing w:line="276" w:lineRule="auto"/>
        <w:rPr>
          <w:rFonts w:ascii="Trebuchet MS" w:hAnsi="Trebuchet MS"/>
          <w:b/>
          <w:sz w:val="22"/>
          <w:szCs w:val="22"/>
          <w:lang w:val="ro-RO"/>
        </w:rPr>
      </w:pPr>
      <w:r w:rsidRPr="0059097F">
        <w:rPr>
          <w:rFonts w:ascii="Trebuchet MS" w:hAnsi="Trebuchet MS"/>
          <w:b/>
          <w:sz w:val="22"/>
          <w:szCs w:val="22"/>
          <w:lang w:val="ro-RO"/>
        </w:rPr>
        <w:t xml:space="preserve">             </w:t>
      </w:r>
    </w:p>
    <w:p w:rsidR="0053135B" w:rsidRDefault="0053135B" w:rsidP="0059097F">
      <w:pPr>
        <w:spacing w:line="276" w:lineRule="auto"/>
        <w:jc w:val="right"/>
        <w:rPr>
          <w:rFonts w:ascii="Trebuchet MS" w:hAnsi="Trebuchet MS"/>
          <w:b/>
          <w:i/>
          <w:noProof/>
          <w:sz w:val="22"/>
          <w:szCs w:val="22"/>
          <w:lang w:val="ro-RO"/>
        </w:rPr>
      </w:pPr>
    </w:p>
    <w:p w:rsidR="00710FDB" w:rsidRPr="0059097F" w:rsidRDefault="00710FDB" w:rsidP="0059097F">
      <w:pPr>
        <w:spacing w:line="276" w:lineRule="auto"/>
        <w:jc w:val="right"/>
        <w:rPr>
          <w:rFonts w:ascii="Trebuchet MS" w:hAnsi="Trebuchet MS"/>
          <w:b/>
          <w:i/>
          <w:noProof/>
          <w:sz w:val="22"/>
          <w:szCs w:val="22"/>
          <w:lang w:val="ro-RO"/>
        </w:rPr>
      </w:pPr>
    </w:p>
    <w:p w:rsidR="0053135B" w:rsidRPr="0059097F" w:rsidRDefault="0053135B" w:rsidP="0059097F">
      <w:pPr>
        <w:spacing w:line="276" w:lineRule="auto"/>
        <w:jc w:val="both"/>
        <w:rPr>
          <w:rFonts w:ascii="Trebuchet MS" w:hAnsi="Trebuchet MS"/>
          <w:b/>
          <w:i/>
          <w:noProof/>
          <w:sz w:val="22"/>
          <w:szCs w:val="22"/>
          <w:lang w:val="ro-RO"/>
        </w:rPr>
      </w:pPr>
      <w:r w:rsidRPr="0059097F">
        <w:rPr>
          <w:rFonts w:ascii="Trebuchet MS" w:hAnsi="Trebuchet MS"/>
          <w:b/>
          <w:i/>
          <w:noProof/>
          <w:sz w:val="22"/>
          <w:szCs w:val="22"/>
          <w:lang w:val="ro-RO"/>
        </w:rPr>
        <w:t>1. Preambul</w:t>
      </w:r>
    </w:p>
    <w:p w:rsidR="0053135B" w:rsidRPr="0059097F" w:rsidRDefault="0053135B" w:rsidP="0059097F">
      <w:pPr>
        <w:pStyle w:val="Default"/>
        <w:spacing w:line="276" w:lineRule="auto"/>
        <w:ind w:firstLine="708"/>
        <w:jc w:val="both"/>
        <w:rPr>
          <w:rFonts w:ascii="Trebuchet MS" w:hAnsi="Trebuchet MS"/>
          <w:strike/>
          <w:color w:val="auto"/>
          <w:sz w:val="22"/>
          <w:szCs w:val="22"/>
          <w:lang w:val="ro-RO"/>
        </w:rPr>
      </w:pPr>
      <w:r w:rsidRPr="0059097F">
        <w:rPr>
          <w:rFonts w:ascii="Trebuchet MS" w:hAnsi="Trebuchet MS"/>
          <w:color w:val="auto"/>
          <w:sz w:val="22"/>
          <w:szCs w:val="22"/>
          <w:lang w:val="ro-RO"/>
        </w:rPr>
        <w:t>În temeiul  dispozitiilor Legii nr. 98/2016/Legea nr.</w:t>
      </w:r>
      <w:r w:rsidR="003C064E" w:rsidRPr="0059097F">
        <w:rPr>
          <w:rFonts w:ascii="Trebuchet MS" w:hAnsi="Trebuchet MS"/>
          <w:color w:val="auto"/>
          <w:sz w:val="22"/>
          <w:szCs w:val="22"/>
          <w:lang w:val="ro-RO"/>
        </w:rPr>
        <w:t xml:space="preserve"> </w:t>
      </w:r>
      <w:r w:rsidRPr="0059097F">
        <w:rPr>
          <w:rFonts w:ascii="Trebuchet MS" w:hAnsi="Trebuchet MS"/>
          <w:color w:val="auto"/>
          <w:sz w:val="22"/>
          <w:szCs w:val="22"/>
          <w:lang w:val="ro-RO"/>
        </w:rPr>
        <w:t>99/2018 privind achizitiile publice/</w:t>
      </w:r>
      <w:r w:rsidR="003C064E" w:rsidRPr="0059097F">
        <w:rPr>
          <w:rFonts w:ascii="Trebuchet MS" w:hAnsi="Trebuchet MS"/>
          <w:color w:val="auto"/>
          <w:sz w:val="22"/>
          <w:szCs w:val="22"/>
          <w:lang w:val="ro-RO"/>
        </w:rPr>
        <w:t xml:space="preserve"> </w:t>
      </w:r>
      <w:r w:rsidRPr="0059097F">
        <w:rPr>
          <w:rFonts w:ascii="Trebuchet MS" w:hAnsi="Trebuchet MS"/>
          <w:color w:val="auto"/>
          <w:sz w:val="22"/>
          <w:szCs w:val="22"/>
          <w:lang w:val="ro-RO"/>
        </w:rPr>
        <w:t xml:space="preserve">achizițiile sectoriale, </w:t>
      </w:r>
      <w:r w:rsidRPr="0059097F">
        <w:rPr>
          <w:rFonts w:ascii="Trebuchet MS" w:hAnsi="Trebuchet MS"/>
          <w:sz w:val="22"/>
          <w:szCs w:val="22"/>
          <w:lang w:val="ro-RO" w:eastAsia="ro-RO"/>
        </w:rPr>
        <w:t>cu modificările și completările ulterioare</w:t>
      </w:r>
      <w:r w:rsidR="003C064E" w:rsidRPr="0059097F">
        <w:rPr>
          <w:rFonts w:ascii="Trebuchet MS" w:hAnsi="Trebuchet MS"/>
          <w:color w:val="auto"/>
          <w:sz w:val="22"/>
          <w:szCs w:val="22"/>
          <w:lang w:val="ro-RO"/>
        </w:rPr>
        <w:t xml:space="preserve"> ș</w:t>
      </w:r>
      <w:r w:rsidRPr="0059097F">
        <w:rPr>
          <w:rFonts w:ascii="Trebuchet MS" w:hAnsi="Trebuchet MS"/>
          <w:color w:val="auto"/>
          <w:sz w:val="22"/>
          <w:szCs w:val="22"/>
          <w:lang w:val="ro-RO"/>
        </w:rPr>
        <w:t xml:space="preserve">i a H.G. nr. 395/2016 și 394/2016, </w:t>
      </w:r>
      <w:r w:rsidRPr="0059097F">
        <w:rPr>
          <w:rFonts w:ascii="Trebuchet MS" w:hAnsi="Trebuchet MS"/>
          <w:sz w:val="22"/>
          <w:szCs w:val="22"/>
          <w:lang w:val="ro-RO" w:eastAsia="ro-RO"/>
        </w:rPr>
        <w:t>cu modificările și completările ulterioare,</w:t>
      </w:r>
      <w:r w:rsidRPr="0059097F">
        <w:rPr>
          <w:rFonts w:ascii="Trebuchet MS" w:hAnsi="Trebuchet MS"/>
          <w:color w:val="auto"/>
          <w:sz w:val="22"/>
          <w:szCs w:val="22"/>
          <w:lang w:val="ro-RO"/>
        </w:rPr>
        <w:t xml:space="preserve"> pentru aprobarea Normelor metodologice de aplicare a prevederilor referitoare la atribuirea contractului de achiziţie publică  din Legea nr. 98/2016 </w:t>
      </w:r>
      <w:r w:rsidR="003C064E" w:rsidRPr="0059097F">
        <w:rPr>
          <w:rFonts w:ascii="Trebuchet MS" w:hAnsi="Trebuchet MS"/>
          <w:color w:val="auto"/>
          <w:sz w:val="22"/>
          <w:szCs w:val="22"/>
          <w:lang w:val="ro-RO"/>
        </w:rPr>
        <w:t>/Legea nr. 99</w:t>
      </w:r>
      <w:r w:rsidRPr="0059097F">
        <w:rPr>
          <w:rFonts w:ascii="Trebuchet MS" w:hAnsi="Trebuchet MS"/>
          <w:color w:val="auto"/>
          <w:sz w:val="22"/>
          <w:szCs w:val="22"/>
          <w:lang w:val="ro-RO"/>
        </w:rPr>
        <w:t>, s-a încheiat prezentul contract</w:t>
      </w:r>
      <w:r w:rsidR="003C064E" w:rsidRPr="0059097F">
        <w:rPr>
          <w:rFonts w:ascii="Trebuchet MS" w:hAnsi="Trebuchet MS"/>
          <w:color w:val="auto"/>
          <w:sz w:val="22"/>
          <w:szCs w:val="22"/>
          <w:lang w:val="ro-RO"/>
        </w:rPr>
        <w:t>,</w:t>
      </w:r>
      <w:r w:rsidRPr="0059097F">
        <w:rPr>
          <w:rFonts w:ascii="Trebuchet MS" w:hAnsi="Trebuchet MS"/>
          <w:color w:val="auto"/>
          <w:sz w:val="22"/>
          <w:szCs w:val="22"/>
          <w:lang w:val="ro-RO"/>
        </w:rPr>
        <w:t xml:space="preserve"> </w:t>
      </w:r>
    </w:p>
    <w:p w:rsidR="0053135B" w:rsidRPr="0059097F" w:rsidRDefault="0053135B" w:rsidP="0059097F">
      <w:pPr>
        <w:spacing w:line="276" w:lineRule="auto"/>
        <w:jc w:val="both"/>
        <w:rPr>
          <w:rFonts w:ascii="Trebuchet MS" w:hAnsi="Trebuchet MS"/>
          <w:sz w:val="22"/>
          <w:szCs w:val="22"/>
          <w:lang w:val="ro-RO"/>
        </w:rPr>
      </w:pPr>
      <w:r w:rsidRPr="0059097F">
        <w:rPr>
          <w:rFonts w:ascii="Trebuchet MS" w:hAnsi="Trebuchet MS"/>
          <w:b/>
          <w:sz w:val="22"/>
          <w:szCs w:val="22"/>
          <w:lang w:val="ro-RO"/>
        </w:rPr>
        <w:t>Între</w:t>
      </w:r>
      <w:r w:rsidRPr="0059097F">
        <w:rPr>
          <w:rFonts w:ascii="Trebuchet MS" w:hAnsi="Trebuchet MS"/>
          <w:sz w:val="22"/>
          <w:szCs w:val="22"/>
          <w:lang w:val="ro-RO"/>
        </w:rPr>
        <w:t>:</w:t>
      </w:r>
    </w:p>
    <w:p w:rsidR="0053135B" w:rsidRPr="00540059" w:rsidRDefault="00540059" w:rsidP="00540059">
      <w:pPr>
        <w:spacing w:after="200" w:line="276" w:lineRule="auto"/>
        <w:ind w:firstLine="720"/>
        <w:jc w:val="both"/>
        <w:rPr>
          <w:rFonts w:eastAsia="Calibri"/>
          <w:b/>
          <w:bCs/>
          <w:caps/>
        </w:rPr>
      </w:pPr>
      <w:r w:rsidRPr="00540059">
        <w:rPr>
          <w:rFonts w:eastAsia="Calibri"/>
          <w:b/>
          <w:lang w:val="it-IT"/>
        </w:rPr>
        <w:t>Centrul de Proiecte Culturale al Municipiului Bucuresti</w:t>
      </w:r>
      <w:r w:rsidRPr="00540059">
        <w:rPr>
          <w:rFonts w:eastAsia="Calibri"/>
          <w:b/>
        </w:rPr>
        <w:t xml:space="preserve"> (ArCuB),</w:t>
      </w:r>
      <w:r w:rsidRPr="00540059">
        <w:rPr>
          <w:rFonts w:eastAsia="Calibri"/>
        </w:rPr>
        <w:t xml:space="preserve"> </w:t>
      </w:r>
      <w:r w:rsidRPr="00540059">
        <w:rPr>
          <w:rFonts w:eastAsia="Arial"/>
          <w:iCs/>
          <w:lang w:bidi="en-US"/>
        </w:rPr>
        <w:t>cu sediul in Mun. Bucuresti, Str. Lipscani, nr 84-90, sector 3, Bucuresti, cod unic de inregistrare 9658744</w:t>
      </w:r>
      <w:r w:rsidRPr="00540059">
        <w:rPr>
          <w:rFonts w:eastAsia="Calibri"/>
        </w:rPr>
        <w:t xml:space="preserve">,  telefon/fax 021/7953602,  cont trezorerie RO66TREZ7025010XXX000251, deschis la Trezoreria Sector 2, reprezentată prin </w:t>
      </w:r>
      <w:r w:rsidRPr="00540059">
        <w:rPr>
          <w:rFonts w:eastAsia="Calibri"/>
          <w:b/>
        </w:rPr>
        <w:t>Ghimisi Lucian - Director</w:t>
      </w:r>
      <w:r w:rsidRPr="00540059">
        <w:rPr>
          <w:rFonts w:eastAsia="Calibri"/>
        </w:rPr>
        <w:t xml:space="preserve">, în calitate de </w:t>
      </w:r>
      <w:r w:rsidRPr="00540059">
        <w:rPr>
          <w:rFonts w:eastAsia="Calibri"/>
          <w:b/>
          <w:bCs/>
          <w:caps/>
        </w:rPr>
        <w:t xml:space="preserve">ACHIZITOR, </w:t>
      </w:r>
      <w:r w:rsidRPr="00540059">
        <w:rPr>
          <w:rFonts w:eastAsia="Calibri"/>
        </w:rPr>
        <w:t>pe de o parte</w:t>
      </w:r>
    </w:p>
    <w:p w:rsidR="0053135B" w:rsidRPr="0059097F" w:rsidRDefault="0053135B" w:rsidP="0059097F">
      <w:pPr>
        <w:spacing w:line="276" w:lineRule="auto"/>
        <w:jc w:val="both"/>
        <w:rPr>
          <w:rFonts w:ascii="Trebuchet MS" w:hAnsi="Trebuchet MS"/>
          <w:b/>
          <w:noProof/>
          <w:sz w:val="22"/>
          <w:szCs w:val="22"/>
          <w:lang w:val="ro-RO"/>
        </w:rPr>
      </w:pPr>
      <w:r w:rsidRPr="0059097F">
        <w:rPr>
          <w:rFonts w:ascii="Trebuchet MS" w:hAnsi="Trebuchet MS"/>
          <w:b/>
          <w:noProof/>
          <w:sz w:val="22"/>
          <w:szCs w:val="22"/>
          <w:lang w:val="ro-RO"/>
        </w:rPr>
        <w:t xml:space="preserve">şi </w:t>
      </w:r>
    </w:p>
    <w:p w:rsidR="0053135B" w:rsidRPr="0059097F" w:rsidRDefault="0053135B" w:rsidP="0059097F">
      <w:pPr>
        <w:spacing w:line="276" w:lineRule="auto"/>
        <w:ind w:firstLine="708"/>
        <w:jc w:val="both"/>
        <w:rPr>
          <w:rFonts w:ascii="Trebuchet MS" w:hAnsi="Trebuchet MS"/>
          <w:noProof/>
          <w:sz w:val="22"/>
          <w:szCs w:val="22"/>
          <w:lang w:val="ro-RO"/>
        </w:rPr>
      </w:pPr>
      <w:r w:rsidRPr="0059097F">
        <w:rPr>
          <w:rFonts w:ascii="Trebuchet MS" w:hAnsi="Trebuchet MS"/>
          <w:b/>
          <w:noProof/>
          <w:sz w:val="22"/>
          <w:szCs w:val="22"/>
          <w:lang w:val="ro-RO"/>
        </w:rPr>
        <w:t>……………………,</w:t>
      </w:r>
      <w:r w:rsidRPr="0059097F">
        <w:rPr>
          <w:rFonts w:ascii="Trebuchet MS" w:hAnsi="Trebuchet MS"/>
          <w:b/>
          <w:i/>
          <w:noProof/>
          <w:sz w:val="22"/>
          <w:szCs w:val="22"/>
          <w:lang w:val="ro-RO"/>
        </w:rPr>
        <w:t xml:space="preserve"> </w:t>
      </w:r>
      <w:r w:rsidRPr="0059097F">
        <w:rPr>
          <w:rFonts w:ascii="Trebuchet MS" w:hAnsi="Trebuchet MS"/>
          <w:b/>
          <w:noProof/>
          <w:sz w:val="22"/>
          <w:szCs w:val="22"/>
          <w:lang w:val="ro-RO"/>
        </w:rPr>
        <w:t xml:space="preserve"> </w:t>
      </w:r>
      <w:r w:rsidRPr="0059097F">
        <w:rPr>
          <w:rFonts w:ascii="Trebuchet MS" w:hAnsi="Trebuchet MS"/>
          <w:noProof/>
          <w:sz w:val="22"/>
          <w:szCs w:val="22"/>
          <w:lang w:val="ro-RO"/>
        </w:rPr>
        <w:t>cu sediul social în ………………… str. ……………… nr. …………, sectorul ….. / judeţul ………………….. – cod poştal ………………</w:t>
      </w:r>
      <w:r w:rsidRPr="0059097F">
        <w:rPr>
          <w:rFonts w:ascii="Trebuchet MS" w:hAnsi="Trebuchet MS"/>
          <w:sz w:val="22"/>
          <w:szCs w:val="22"/>
          <w:lang w:val="ro-RO"/>
        </w:rPr>
        <w:t>,</w:t>
      </w:r>
      <w:r w:rsidRPr="0059097F">
        <w:rPr>
          <w:rFonts w:ascii="Trebuchet MS" w:hAnsi="Trebuchet MS"/>
          <w:noProof/>
          <w:sz w:val="22"/>
          <w:szCs w:val="22"/>
          <w:lang w:val="ro-RO"/>
        </w:rPr>
        <w:t xml:space="preserve"> telefon: ………………… / fax…………………, adresă email: ……………., număr de înregistrare la O.R.C. J/…/… /…, C.I.F.: ……………. şi cont - cod IBAN: ............................., deschis la Trezoreria ………………, reprezentată prin ADMINISTRATOR </w:t>
      </w:r>
      <w:r w:rsidRPr="0059097F">
        <w:rPr>
          <w:rFonts w:ascii="Trebuchet MS" w:hAnsi="Trebuchet MS"/>
          <w:i/>
          <w:noProof/>
          <w:sz w:val="22"/>
          <w:szCs w:val="22"/>
          <w:lang w:val="ro-RO"/>
        </w:rPr>
        <w:t>(după caz, DIRECTOR GENERAL/ ALTĂ FUNCŢIE)</w:t>
      </w:r>
      <w:r w:rsidRPr="0059097F">
        <w:rPr>
          <w:rFonts w:ascii="Trebuchet MS" w:hAnsi="Trebuchet MS"/>
          <w:noProof/>
          <w:sz w:val="22"/>
          <w:szCs w:val="22"/>
          <w:lang w:val="ro-RO"/>
        </w:rPr>
        <w:t xml:space="preserve"> – Prenume /Nume ……………….., </w:t>
      </w:r>
      <w:r w:rsidRPr="0059097F">
        <w:rPr>
          <w:rFonts w:ascii="Trebuchet MS" w:hAnsi="Trebuchet MS"/>
          <w:sz w:val="22"/>
          <w:szCs w:val="22"/>
          <w:lang w:val="ro-RO"/>
        </w:rPr>
        <w:t>în calitate de</w:t>
      </w:r>
      <w:r w:rsidRPr="0059097F">
        <w:rPr>
          <w:rFonts w:ascii="Trebuchet MS" w:hAnsi="Trebuchet MS"/>
          <w:b/>
          <w:sz w:val="22"/>
          <w:szCs w:val="22"/>
          <w:lang w:val="ro-RO"/>
        </w:rPr>
        <w:t xml:space="preserve"> PRESTATOR, </w:t>
      </w:r>
      <w:r w:rsidRPr="0059097F">
        <w:rPr>
          <w:rFonts w:ascii="Trebuchet MS" w:hAnsi="Trebuchet MS"/>
          <w:sz w:val="22"/>
          <w:szCs w:val="22"/>
          <w:lang w:val="ro-RO"/>
        </w:rPr>
        <w:t>pe de altă parte.</w:t>
      </w:r>
    </w:p>
    <w:p w:rsidR="0053135B" w:rsidRPr="0059097F" w:rsidRDefault="0053135B" w:rsidP="0059097F">
      <w:pPr>
        <w:spacing w:line="276" w:lineRule="auto"/>
        <w:jc w:val="both"/>
        <w:rPr>
          <w:rFonts w:ascii="Trebuchet MS" w:hAnsi="Trebuchet MS"/>
          <w:b/>
          <w:i/>
          <w:noProof/>
          <w:sz w:val="22"/>
          <w:szCs w:val="22"/>
          <w:lang w:val="ro-RO"/>
        </w:rPr>
      </w:pPr>
    </w:p>
    <w:p w:rsidR="0053135B" w:rsidRPr="0059097F" w:rsidRDefault="0053135B" w:rsidP="0059097F">
      <w:pPr>
        <w:spacing w:line="276" w:lineRule="auto"/>
        <w:jc w:val="both"/>
        <w:rPr>
          <w:rFonts w:ascii="Trebuchet MS" w:hAnsi="Trebuchet MS"/>
          <w:b/>
          <w:noProof/>
          <w:sz w:val="22"/>
          <w:szCs w:val="22"/>
          <w:lang w:val="ro-RO"/>
        </w:rPr>
      </w:pPr>
      <w:r w:rsidRPr="0059097F">
        <w:rPr>
          <w:rFonts w:ascii="Trebuchet MS" w:hAnsi="Trebuchet MS"/>
          <w:b/>
          <w:noProof/>
          <w:sz w:val="22"/>
          <w:szCs w:val="22"/>
          <w:lang w:val="ro-RO"/>
        </w:rPr>
        <w:t>2. Definiţii</w:t>
      </w:r>
    </w:p>
    <w:p w:rsidR="0053135B" w:rsidRPr="0059097F" w:rsidRDefault="0053135B" w:rsidP="0059097F">
      <w:pPr>
        <w:pStyle w:val="DefaultText"/>
        <w:spacing w:line="276" w:lineRule="auto"/>
        <w:jc w:val="both"/>
        <w:rPr>
          <w:rFonts w:ascii="Trebuchet MS" w:hAnsi="Trebuchet MS"/>
          <w:sz w:val="22"/>
          <w:szCs w:val="22"/>
          <w:lang w:val="it-IT"/>
        </w:rPr>
      </w:pPr>
      <w:r w:rsidRPr="0059097F">
        <w:rPr>
          <w:rFonts w:ascii="Trebuchet MS" w:hAnsi="Trebuchet MS"/>
          <w:sz w:val="22"/>
          <w:szCs w:val="22"/>
          <w:lang w:val="it-IT"/>
        </w:rPr>
        <w:t>2.1</w:t>
      </w:r>
      <w:r w:rsidR="00EB0633" w:rsidRPr="0059097F">
        <w:rPr>
          <w:rFonts w:ascii="Trebuchet MS" w:hAnsi="Trebuchet MS"/>
          <w:sz w:val="22"/>
          <w:szCs w:val="22"/>
          <w:lang w:val="it-IT"/>
        </w:rPr>
        <w:t>.</w:t>
      </w:r>
      <w:r w:rsidRPr="0059097F">
        <w:rPr>
          <w:rFonts w:ascii="Trebuchet MS" w:hAnsi="Trebuchet MS"/>
          <w:sz w:val="22"/>
          <w:szCs w:val="22"/>
          <w:lang w:val="it-IT"/>
        </w:rPr>
        <w:t xml:space="preserve"> În prezentul contract următorii termeni vor fi interpretaţi astfel:</w:t>
      </w:r>
    </w:p>
    <w:p w:rsidR="0053135B" w:rsidRPr="0059097F" w:rsidRDefault="0053135B" w:rsidP="0059097F">
      <w:pPr>
        <w:pStyle w:val="DefaultText"/>
        <w:numPr>
          <w:ilvl w:val="3"/>
          <w:numId w:val="18"/>
        </w:numPr>
        <w:spacing w:line="276" w:lineRule="auto"/>
        <w:ind w:left="270" w:hanging="202"/>
        <w:jc w:val="both"/>
        <w:rPr>
          <w:rFonts w:ascii="Trebuchet MS" w:hAnsi="Trebuchet MS"/>
          <w:sz w:val="22"/>
          <w:szCs w:val="22"/>
        </w:rPr>
      </w:pPr>
      <w:r w:rsidRPr="0059097F">
        <w:rPr>
          <w:rFonts w:ascii="Trebuchet MS" w:hAnsi="Trebuchet MS"/>
          <w:sz w:val="22"/>
          <w:szCs w:val="22"/>
          <w:lang w:val="es-ES"/>
        </w:rPr>
        <w:t xml:space="preserve">Contract – reprezintă prezentul contract şi toate Anexele sale. </w:t>
      </w:r>
    </w:p>
    <w:p w:rsidR="0053135B" w:rsidRPr="0059097F" w:rsidRDefault="0053135B" w:rsidP="0059097F">
      <w:pPr>
        <w:pStyle w:val="DefaultText"/>
        <w:numPr>
          <w:ilvl w:val="3"/>
          <w:numId w:val="18"/>
        </w:numPr>
        <w:spacing w:line="276" w:lineRule="auto"/>
        <w:ind w:left="284"/>
        <w:jc w:val="both"/>
        <w:rPr>
          <w:rFonts w:ascii="Trebuchet MS" w:hAnsi="Trebuchet MS"/>
          <w:sz w:val="22"/>
          <w:szCs w:val="22"/>
        </w:rPr>
      </w:pPr>
      <w:r w:rsidRPr="0059097F">
        <w:rPr>
          <w:rFonts w:ascii="Trebuchet MS" w:hAnsi="Trebuchet MS"/>
          <w:sz w:val="22"/>
          <w:szCs w:val="22"/>
        </w:rPr>
        <w:t xml:space="preserve">Achizitor şi  </w:t>
      </w:r>
      <w:r w:rsidRPr="0059097F">
        <w:rPr>
          <w:rFonts w:ascii="Trebuchet MS" w:hAnsi="Trebuchet MS"/>
          <w:sz w:val="22"/>
          <w:szCs w:val="22"/>
          <w:lang w:val="ro-RO"/>
        </w:rPr>
        <w:t>Pr</w:t>
      </w:r>
      <w:r w:rsidRPr="0059097F">
        <w:rPr>
          <w:rFonts w:ascii="Trebuchet MS" w:hAnsi="Trebuchet MS"/>
          <w:sz w:val="22"/>
          <w:szCs w:val="22"/>
        </w:rPr>
        <w:t>estator - părţile contractante, aşa cum sunt acestea numite în prezentul contract</w:t>
      </w:r>
      <w:r w:rsidR="0086726D" w:rsidRPr="0059097F">
        <w:rPr>
          <w:rFonts w:ascii="Trebuchet MS" w:hAnsi="Trebuchet MS"/>
          <w:sz w:val="22"/>
          <w:szCs w:val="22"/>
          <w:lang w:val="en-US"/>
        </w:rPr>
        <w:t>, î</w:t>
      </w:r>
      <w:r w:rsidRPr="0059097F">
        <w:rPr>
          <w:rFonts w:ascii="Trebuchet MS" w:hAnsi="Trebuchet MS"/>
          <w:sz w:val="22"/>
          <w:szCs w:val="22"/>
          <w:lang w:val="en-US"/>
        </w:rPr>
        <w:t>n preambul</w:t>
      </w:r>
      <w:r w:rsidRPr="0059097F">
        <w:rPr>
          <w:rFonts w:ascii="Trebuchet MS" w:hAnsi="Trebuchet MS"/>
          <w:sz w:val="22"/>
          <w:szCs w:val="22"/>
        </w:rPr>
        <w:t>;</w:t>
      </w:r>
    </w:p>
    <w:p w:rsidR="0053135B" w:rsidRPr="0059097F" w:rsidRDefault="0053135B" w:rsidP="0059097F">
      <w:pPr>
        <w:pStyle w:val="DefaultText"/>
        <w:numPr>
          <w:ilvl w:val="3"/>
          <w:numId w:val="18"/>
        </w:numPr>
        <w:spacing w:line="276" w:lineRule="auto"/>
        <w:ind w:left="284"/>
        <w:jc w:val="both"/>
        <w:rPr>
          <w:rFonts w:ascii="Trebuchet MS" w:hAnsi="Trebuchet MS"/>
          <w:sz w:val="22"/>
          <w:szCs w:val="22"/>
        </w:rPr>
      </w:pPr>
      <w:r w:rsidRPr="0059097F">
        <w:rPr>
          <w:rFonts w:ascii="Trebuchet MS" w:hAnsi="Trebuchet MS"/>
          <w:sz w:val="22"/>
          <w:szCs w:val="22"/>
        </w:rPr>
        <w:t xml:space="preserve">Subcontractant - orice terţ căruia </w:t>
      </w:r>
      <w:r w:rsidRPr="0059097F">
        <w:rPr>
          <w:rFonts w:ascii="Trebuchet MS" w:hAnsi="Trebuchet MS"/>
          <w:sz w:val="22"/>
          <w:szCs w:val="22"/>
          <w:lang w:val="ro-RO"/>
        </w:rPr>
        <w:t>Prestatorul</w:t>
      </w:r>
      <w:r w:rsidRPr="0059097F">
        <w:rPr>
          <w:rFonts w:ascii="Trebuchet MS" w:hAnsi="Trebuchet MS"/>
          <w:sz w:val="22"/>
          <w:szCs w:val="22"/>
        </w:rPr>
        <w:t xml:space="preserve"> îi încredinţează executarea unei părţi din Contract, potrivit prevederilor clauzei </w:t>
      </w:r>
      <w:r w:rsidRPr="0059097F">
        <w:rPr>
          <w:rFonts w:ascii="Trebuchet MS" w:hAnsi="Trebuchet MS"/>
          <w:sz w:val="22"/>
          <w:szCs w:val="22"/>
          <w:lang w:val="ro-RO"/>
        </w:rPr>
        <w:t>9</w:t>
      </w:r>
      <w:r w:rsidRPr="0059097F">
        <w:rPr>
          <w:rFonts w:ascii="Trebuchet MS" w:hAnsi="Trebuchet MS"/>
          <w:sz w:val="22"/>
          <w:szCs w:val="22"/>
        </w:rPr>
        <w:t xml:space="preserve"> [Subcontractare];</w:t>
      </w:r>
    </w:p>
    <w:p w:rsidR="0053135B" w:rsidRPr="0059097F" w:rsidRDefault="0053135B" w:rsidP="0059097F">
      <w:pPr>
        <w:pStyle w:val="DefaultText"/>
        <w:numPr>
          <w:ilvl w:val="3"/>
          <w:numId w:val="18"/>
        </w:numPr>
        <w:spacing w:line="276" w:lineRule="auto"/>
        <w:ind w:left="284"/>
        <w:jc w:val="both"/>
        <w:rPr>
          <w:rFonts w:ascii="Trebuchet MS" w:hAnsi="Trebuchet MS"/>
          <w:sz w:val="22"/>
          <w:szCs w:val="22"/>
        </w:rPr>
      </w:pPr>
      <w:r w:rsidRPr="0059097F">
        <w:rPr>
          <w:rFonts w:ascii="Trebuchet MS" w:hAnsi="Trebuchet MS"/>
          <w:sz w:val="22"/>
          <w:szCs w:val="22"/>
        </w:rPr>
        <w:t>Preţul contractului - preţul plătibil prestatorului de către achizitor, în baza contractului, pentru îndeplinirea integrală şi corespunzătoare a tuturor obligaţiilor asumate prin contract;</w:t>
      </w:r>
    </w:p>
    <w:p w:rsidR="0053135B" w:rsidRPr="0059097F" w:rsidRDefault="0053135B" w:rsidP="0059097F">
      <w:pPr>
        <w:pStyle w:val="NormalWeb"/>
        <w:numPr>
          <w:ilvl w:val="3"/>
          <w:numId w:val="18"/>
        </w:numPr>
        <w:spacing w:before="0" w:beforeAutospacing="0" w:after="0" w:afterAutospacing="0" w:line="276" w:lineRule="auto"/>
        <w:ind w:left="284"/>
        <w:jc w:val="both"/>
        <w:rPr>
          <w:rFonts w:ascii="Trebuchet MS" w:hAnsi="Trebuchet MS"/>
          <w:sz w:val="22"/>
          <w:szCs w:val="22"/>
        </w:rPr>
      </w:pPr>
      <w:r w:rsidRPr="0059097F">
        <w:rPr>
          <w:rFonts w:ascii="Trebuchet MS" w:hAnsi="Trebuchet MS"/>
          <w:sz w:val="22"/>
          <w:szCs w:val="22"/>
        </w:rPr>
        <w:t>Servicii – toate serviciile a căror prestare face obiectul prezentului contract;</w:t>
      </w:r>
    </w:p>
    <w:p w:rsidR="0053135B" w:rsidRPr="0059097F" w:rsidRDefault="0053135B" w:rsidP="0059097F">
      <w:pPr>
        <w:pStyle w:val="NormalWeb"/>
        <w:numPr>
          <w:ilvl w:val="3"/>
          <w:numId w:val="18"/>
        </w:numPr>
        <w:spacing w:before="0" w:beforeAutospacing="0" w:after="0" w:afterAutospacing="0" w:line="276" w:lineRule="auto"/>
        <w:ind w:left="284"/>
        <w:jc w:val="both"/>
        <w:rPr>
          <w:rFonts w:ascii="Trebuchet MS" w:hAnsi="Trebuchet MS"/>
          <w:sz w:val="22"/>
          <w:szCs w:val="22"/>
        </w:rPr>
      </w:pPr>
      <w:r w:rsidRPr="0059097F">
        <w:rPr>
          <w:rFonts w:ascii="Trebuchet MS" w:hAnsi="Trebuchet MS"/>
          <w:sz w:val="22"/>
          <w:szCs w:val="22"/>
        </w:rPr>
        <w:t>Obiectiv - amplasamentul şi perimetrul în interiorul căruia urmează să se asigure de către prestator serviciul de pază a bunurilor şi persoanelor şi de asigurare a bunei desfăşurări a activităţii derulate de achizitor, în conformitate cu dispoziţiile prezentului contract, ale Planului de Pază şi ale Legii nr. 333/2003, cu modificările și completările ulterioare.</w:t>
      </w:r>
    </w:p>
    <w:p w:rsidR="0053135B" w:rsidRPr="0059097F" w:rsidRDefault="0053135B" w:rsidP="0059097F">
      <w:pPr>
        <w:pStyle w:val="NormalWeb"/>
        <w:numPr>
          <w:ilvl w:val="3"/>
          <w:numId w:val="18"/>
        </w:numPr>
        <w:spacing w:before="0" w:beforeAutospacing="0" w:after="0" w:afterAutospacing="0" w:line="276" w:lineRule="auto"/>
        <w:ind w:left="284"/>
        <w:jc w:val="both"/>
        <w:rPr>
          <w:rFonts w:ascii="Trebuchet MS" w:hAnsi="Trebuchet MS"/>
          <w:sz w:val="22"/>
          <w:szCs w:val="22"/>
        </w:rPr>
      </w:pPr>
      <w:r w:rsidRPr="0059097F">
        <w:rPr>
          <w:rFonts w:ascii="Trebuchet MS" w:hAnsi="Trebuchet MS"/>
          <w:sz w:val="22"/>
          <w:szCs w:val="22"/>
        </w:rPr>
        <w:t>Agent de securitate - angajatul prestatorului şi elementul individual din dispozitivul ce asigură paza la obiectivul arătat în prezentul contract, în conformitate cu dispoziţiile prezentului contract, ale Planului de Pază şi ale Legii nr. 333/2003, cu modificările și completările ulterioare.</w:t>
      </w:r>
    </w:p>
    <w:p w:rsidR="0053135B" w:rsidRPr="0059097F" w:rsidRDefault="0053135B" w:rsidP="0059097F">
      <w:pPr>
        <w:pStyle w:val="NormalWeb"/>
        <w:numPr>
          <w:ilvl w:val="3"/>
          <w:numId w:val="18"/>
        </w:numPr>
        <w:spacing w:before="0" w:beforeAutospacing="0" w:after="0" w:afterAutospacing="0" w:line="276" w:lineRule="auto"/>
        <w:ind w:left="284"/>
        <w:jc w:val="both"/>
        <w:rPr>
          <w:rFonts w:ascii="Trebuchet MS" w:hAnsi="Trebuchet MS"/>
          <w:sz w:val="22"/>
          <w:szCs w:val="22"/>
        </w:rPr>
      </w:pPr>
      <w:r w:rsidRPr="0059097F">
        <w:rPr>
          <w:rFonts w:ascii="Trebuchet MS" w:hAnsi="Trebuchet MS"/>
          <w:sz w:val="22"/>
          <w:szCs w:val="22"/>
        </w:rPr>
        <w:t xml:space="preserve">Plan de pază - ansamblul caracteristicilor obiectivului la care se desfăşoară activitatea de pază a prestatorului, caracteristicile zonei, numărul de posturi şi amplasarea acestora, necesarul de personal de pază, amenajările, instalaţiile şi mijloacele tehnice de pază şi alarmare, consemnul </w:t>
      </w:r>
      <w:r w:rsidRPr="0059097F">
        <w:rPr>
          <w:rFonts w:ascii="Trebuchet MS" w:hAnsi="Trebuchet MS"/>
          <w:sz w:val="22"/>
          <w:szCs w:val="22"/>
        </w:rPr>
        <w:lastRenderedPageBreak/>
        <w:t>posturilor, legătura şi cooperarea cu alte organe cu atribuţii de pază a obiectivelor, bunurilor, valorilor şi persoanelor, precum şi modul de acţiune în diferite situaţii;</w:t>
      </w:r>
    </w:p>
    <w:p w:rsidR="0053135B" w:rsidRPr="0059097F" w:rsidRDefault="0053135B" w:rsidP="0059097F">
      <w:pPr>
        <w:pStyle w:val="NormalWeb"/>
        <w:numPr>
          <w:ilvl w:val="3"/>
          <w:numId w:val="18"/>
        </w:numPr>
        <w:spacing w:before="0" w:beforeAutospacing="0" w:after="0" w:afterAutospacing="0" w:line="276" w:lineRule="auto"/>
        <w:ind w:left="284"/>
        <w:jc w:val="both"/>
        <w:rPr>
          <w:rFonts w:ascii="Trebuchet MS" w:hAnsi="Trebuchet MS"/>
          <w:sz w:val="22"/>
          <w:szCs w:val="22"/>
        </w:rPr>
      </w:pPr>
      <w:r w:rsidRPr="0059097F">
        <w:rPr>
          <w:rFonts w:ascii="Trebuchet MS" w:hAnsi="Trebuchet MS"/>
          <w:sz w:val="22"/>
          <w:szCs w:val="22"/>
        </w:rPr>
        <w:t>Asigurare - contractul de asigurare încheiat de prestator cu o societate de asigurare, din beneficiul căreia se poate asigura achizitorul în eventualitatea producerii unui eveniment cauzator de prejudicii achizitorului;</w:t>
      </w:r>
    </w:p>
    <w:p w:rsidR="0053135B" w:rsidRPr="0059097F" w:rsidRDefault="0053135B" w:rsidP="0059097F">
      <w:pPr>
        <w:pStyle w:val="NormalWeb"/>
        <w:numPr>
          <w:ilvl w:val="3"/>
          <w:numId w:val="18"/>
        </w:numPr>
        <w:spacing w:before="0" w:beforeAutospacing="0" w:after="0" w:afterAutospacing="0" w:line="276" w:lineRule="auto"/>
        <w:ind w:left="284"/>
        <w:jc w:val="both"/>
        <w:rPr>
          <w:rFonts w:ascii="Trebuchet MS" w:hAnsi="Trebuchet MS"/>
          <w:sz w:val="22"/>
          <w:szCs w:val="22"/>
        </w:rPr>
      </w:pPr>
      <w:r w:rsidRPr="0059097F">
        <w:rPr>
          <w:rFonts w:ascii="Trebuchet MS" w:hAnsi="Trebuchet MS"/>
          <w:sz w:val="22"/>
          <w:szCs w:val="22"/>
        </w:rPr>
        <w:t>Asigurator - societatea de asigurare – reasigurare;</w:t>
      </w:r>
    </w:p>
    <w:p w:rsidR="0053135B" w:rsidRPr="0059097F" w:rsidRDefault="0053135B" w:rsidP="0059097F">
      <w:pPr>
        <w:pStyle w:val="NormalWeb"/>
        <w:numPr>
          <w:ilvl w:val="3"/>
          <w:numId w:val="18"/>
        </w:numPr>
        <w:spacing w:before="0" w:beforeAutospacing="0" w:after="0" w:afterAutospacing="0" w:line="276" w:lineRule="auto"/>
        <w:ind w:left="284"/>
        <w:jc w:val="both"/>
        <w:rPr>
          <w:rFonts w:ascii="Trebuchet MS" w:hAnsi="Trebuchet MS"/>
          <w:sz w:val="22"/>
          <w:szCs w:val="22"/>
        </w:rPr>
      </w:pPr>
      <w:r w:rsidRPr="0059097F">
        <w:rPr>
          <w:rFonts w:ascii="Trebuchet MS" w:hAnsi="Trebuchet MS"/>
          <w:sz w:val="22"/>
          <w:szCs w:val="22"/>
        </w:rPr>
        <w:t>Eveniment - fapta/infracţiunea ce a avut ca rezultat direct/indirect cauzarea unor prejudicii patrimoniului achizitorului.</w:t>
      </w:r>
    </w:p>
    <w:p w:rsidR="0053135B" w:rsidRPr="0059097F" w:rsidRDefault="0053135B" w:rsidP="0059097F">
      <w:pPr>
        <w:pStyle w:val="DefaultText"/>
        <w:spacing w:line="276" w:lineRule="auto"/>
        <w:ind w:left="864"/>
        <w:jc w:val="both"/>
        <w:rPr>
          <w:rFonts w:ascii="Trebuchet MS" w:hAnsi="Trebuchet MS"/>
          <w:sz w:val="22"/>
          <w:szCs w:val="22"/>
          <w:lang w:val="es-ES"/>
        </w:rPr>
      </w:pPr>
    </w:p>
    <w:p w:rsidR="0053135B" w:rsidRPr="0059097F" w:rsidRDefault="0053135B" w:rsidP="0059097F">
      <w:pPr>
        <w:spacing w:line="276" w:lineRule="auto"/>
        <w:jc w:val="both"/>
        <w:rPr>
          <w:rFonts w:ascii="Trebuchet MS" w:hAnsi="Trebuchet MS"/>
          <w:b/>
          <w:noProof/>
          <w:sz w:val="22"/>
          <w:szCs w:val="22"/>
          <w:lang w:val="ro-RO"/>
        </w:rPr>
      </w:pPr>
      <w:r w:rsidRPr="0059097F">
        <w:rPr>
          <w:rFonts w:ascii="Trebuchet MS" w:hAnsi="Trebuchet MS"/>
          <w:b/>
          <w:noProof/>
          <w:sz w:val="22"/>
          <w:szCs w:val="22"/>
          <w:lang w:val="ro-RO"/>
        </w:rPr>
        <w:t>3. Interpretare</w:t>
      </w:r>
    </w:p>
    <w:p w:rsidR="0053135B" w:rsidRPr="0059097F" w:rsidRDefault="0053135B" w:rsidP="0059097F">
      <w:pPr>
        <w:spacing w:line="276" w:lineRule="auto"/>
        <w:jc w:val="both"/>
        <w:rPr>
          <w:rFonts w:ascii="Trebuchet MS" w:hAnsi="Trebuchet MS"/>
          <w:noProof/>
          <w:sz w:val="22"/>
          <w:szCs w:val="22"/>
          <w:lang w:val="ro-RO"/>
        </w:rPr>
      </w:pPr>
      <w:r w:rsidRPr="0059097F">
        <w:rPr>
          <w:rFonts w:ascii="Trebuchet MS" w:hAnsi="Trebuchet MS"/>
          <w:noProof/>
          <w:sz w:val="22"/>
          <w:szCs w:val="22"/>
          <w:lang w:val="ro-RO"/>
        </w:rPr>
        <w:t>3.1</w:t>
      </w:r>
      <w:r w:rsidR="00EB0633" w:rsidRPr="0059097F">
        <w:rPr>
          <w:rFonts w:ascii="Trebuchet MS" w:hAnsi="Trebuchet MS"/>
          <w:noProof/>
          <w:sz w:val="22"/>
          <w:szCs w:val="22"/>
          <w:lang w:val="ro-RO"/>
        </w:rPr>
        <w:t>.</w:t>
      </w:r>
      <w:r w:rsidRPr="0059097F">
        <w:rPr>
          <w:rFonts w:ascii="Trebuchet MS" w:hAnsi="Trebuchet MS"/>
          <w:noProof/>
          <w:sz w:val="22"/>
          <w:szCs w:val="22"/>
          <w:lang w:val="ro-RO"/>
        </w:rPr>
        <w:t xml:space="preserve"> În prezentul contract, cu excepţia unei prevederi contrare, cuvintele la forma singular vor include forma de plural şi vice versa, acolo unde acest lucru este permis de context.</w:t>
      </w:r>
    </w:p>
    <w:p w:rsidR="0053135B" w:rsidRPr="0059097F" w:rsidRDefault="0053135B" w:rsidP="0059097F">
      <w:pPr>
        <w:spacing w:line="276" w:lineRule="auto"/>
        <w:jc w:val="both"/>
        <w:rPr>
          <w:rFonts w:ascii="Trebuchet MS" w:hAnsi="Trebuchet MS"/>
          <w:noProof/>
          <w:sz w:val="22"/>
          <w:szCs w:val="22"/>
          <w:lang w:val="it-IT"/>
        </w:rPr>
      </w:pPr>
      <w:r w:rsidRPr="0059097F">
        <w:rPr>
          <w:rFonts w:ascii="Trebuchet MS" w:hAnsi="Trebuchet MS"/>
          <w:noProof/>
          <w:sz w:val="22"/>
          <w:szCs w:val="22"/>
          <w:lang w:val="it-IT"/>
        </w:rPr>
        <w:t>3.2</w:t>
      </w:r>
      <w:r w:rsidR="00EB0633" w:rsidRPr="0059097F">
        <w:rPr>
          <w:rFonts w:ascii="Trebuchet MS" w:hAnsi="Trebuchet MS"/>
          <w:noProof/>
          <w:sz w:val="22"/>
          <w:szCs w:val="22"/>
          <w:lang w:val="it-IT"/>
        </w:rPr>
        <w:t>.</w:t>
      </w:r>
      <w:r w:rsidRPr="0059097F">
        <w:rPr>
          <w:rFonts w:ascii="Trebuchet MS" w:hAnsi="Trebuchet MS"/>
          <w:noProof/>
          <w:sz w:val="22"/>
          <w:szCs w:val="22"/>
          <w:lang w:val="it-IT"/>
        </w:rPr>
        <w:t xml:space="preserve"> Termenul “zi”sau “zile” sau orice referire la zile reprezintă zile calendaristice dacă nu se specifică în mod diferit.</w:t>
      </w:r>
    </w:p>
    <w:p w:rsidR="0053135B" w:rsidRPr="0059097F" w:rsidRDefault="0053135B" w:rsidP="0059097F">
      <w:pPr>
        <w:spacing w:line="276" w:lineRule="auto"/>
        <w:jc w:val="both"/>
        <w:rPr>
          <w:rFonts w:ascii="Trebuchet MS" w:hAnsi="Trebuchet MS"/>
          <w:noProof/>
          <w:sz w:val="22"/>
          <w:szCs w:val="22"/>
          <w:lang w:val="it-IT"/>
        </w:rPr>
      </w:pPr>
    </w:p>
    <w:p w:rsidR="0053135B" w:rsidRPr="0059097F" w:rsidRDefault="0053135B" w:rsidP="0059097F">
      <w:pPr>
        <w:spacing w:line="276" w:lineRule="auto"/>
        <w:jc w:val="both"/>
        <w:rPr>
          <w:rFonts w:ascii="Trebuchet MS" w:hAnsi="Trebuchet MS"/>
          <w:b/>
          <w:noProof/>
          <w:sz w:val="22"/>
          <w:szCs w:val="22"/>
          <w:lang w:val="ro-RO"/>
        </w:rPr>
      </w:pPr>
      <w:r w:rsidRPr="0059097F">
        <w:rPr>
          <w:rFonts w:ascii="Trebuchet MS" w:hAnsi="Trebuchet MS"/>
          <w:b/>
          <w:noProof/>
          <w:sz w:val="22"/>
          <w:szCs w:val="22"/>
          <w:lang w:val="ro-RO"/>
        </w:rPr>
        <w:t xml:space="preserve">4. Obiectul contractului </w:t>
      </w:r>
    </w:p>
    <w:p w:rsidR="0053135B" w:rsidRPr="0059097F" w:rsidRDefault="0053135B" w:rsidP="0059097F">
      <w:pPr>
        <w:autoSpaceDE w:val="0"/>
        <w:autoSpaceDN w:val="0"/>
        <w:adjustRightInd w:val="0"/>
        <w:spacing w:line="276" w:lineRule="auto"/>
        <w:ind w:right="36"/>
        <w:jc w:val="both"/>
        <w:rPr>
          <w:rFonts w:ascii="Trebuchet MS" w:hAnsi="Trebuchet MS"/>
          <w:sz w:val="22"/>
          <w:szCs w:val="22"/>
          <w:lang w:val="ro-RO" w:eastAsia="ro-RO"/>
        </w:rPr>
      </w:pPr>
      <w:r w:rsidRPr="0059097F">
        <w:rPr>
          <w:rFonts w:ascii="Trebuchet MS" w:hAnsi="Trebuchet MS"/>
          <w:sz w:val="22"/>
          <w:szCs w:val="22"/>
          <w:lang w:val="ro-RO"/>
        </w:rPr>
        <w:t>4.1. Prestatorul se obligă să</w:t>
      </w:r>
      <w:r w:rsidRPr="0059097F">
        <w:rPr>
          <w:rFonts w:ascii="Trebuchet MS" w:hAnsi="Trebuchet MS"/>
          <w:sz w:val="22"/>
          <w:szCs w:val="22"/>
          <w:lang w:val="ro-RO" w:eastAsia="ro-RO"/>
        </w:rPr>
        <w:t xml:space="preserve"> presteze </w:t>
      </w:r>
      <w:r w:rsidRPr="0059097F">
        <w:rPr>
          <w:rFonts w:ascii="Trebuchet MS" w:hAnsi="Trebuchet MS"/>
          <w:b/>
          <w:sz w:val="22"/>
          <w:szCs w:val="22"/>
          <w:lang w:val="fr-FR"/>
        </w:rPr>
        <w:t>servicii de pază</w:t>
      </w:r>
      <w:r w:rsidRPr="0059097F">
        <w:rPr>
          <w:rFonts w:ascii="Trebuchet MS" w:hAnsi="Trebuchet MS"/>
          <w:sz w:val="22"/>
          <w:szCs w:val="22"/>
          <w:lang w:val="fr-FR"/>
        </w:rPr>
        <w:t xml:space="preserve"> </w:t>
      </w:r>
      <w:r w:rsidRPr="0059097F">
        <w:rPr>
          <w:rFonts w:ascii="Trebuchet MS" w:hAnsi="Trebuchet MS"/>
          <w:b/>
          <w:sz w:val="22"/>
          <w:szCs w:val="22"/>
          <w:lang w:val="fr-FR"/>
        </w:rPr>
        <w:t>şi intervenţie</w:t>
      </w:r>
      <w:r w:rsidRPr="0059097F">
        <w:rPr>
          <w:rFonts w:ascii="Trebuchet MS" w:hAnsi="Trebuchet MS"/>
          <w:sz w:val="22"/>
          <w:szCs w:val="22"/>
          <w:lang w:val="fr-FR"/>
        </w:rPr>
        <w:t xml:space="preserve"> pentru  </w:t>
      </w:r>
      <w:r w:rsidR="003C064E" w:rsidRPr="0059097F">
        <w:rPr>
          <w:rFonts w:ascii="Trebuchet MS" w:hAnsi="Trebuchet MS"/>
          <w:sz w:val="22"/>
          <w:szCs w:val="22"/>
          <w:lang w:val="fr-FR"/>
        </w:rPr>
        <w:t>obiectivele</w:t>
      </w:r>
      <w:r w:rsidRPr="0059097F">
        <w:rPr>
          <w:rFonts w:ascii="Trebuchet MS" w:hAnsi="Trebuchet MS"/>
          <w:sz w:val="22"/>
          <w:szCs w:val="22"/>
          <w:lang w:val="fr-FR"/>
        </w:rPr>
        <w:t xml:space="preserve"> aflate în proprietatea și în administrarea …………………..</w:t>
      </w:r>
      <w:r w:rsidRPr="0059097F">
        <w:rPr>
          <w:rFonts w:ascii="Trebuchet MS" w:hAnsi="Trebuchet MS"/>
          <w:noProof/>
          <w:sz w:val="22"/>
          <w:szCs w:val="22"/>
          <w:lang w:val="it-IT"/>
        </w:rPr>
        <w:t xml:space="preserve"> </w:t>
      </w:r>
      <w:r w:rsidRPr="0059097F">
        <w:rPr>
          <w:rFonts w:ascii="Trebuchet MS" w:hAnsi="Trebuchet MS"/>
          <w:sz w:val="22"/>
          <w:szCs w:val="22"/>
          <w:lang w:val="ro-RO"/>
        </w:rPr>
        <w:t>(</w:t>
      </w:r>
      <w:r w:rsidRPr="0059097F">
        <w:rPr>
          <w:rFonts w:ascii="Trebuchet MS" w:hAnsi="Trebuchet MS"/>
          <w:i/>
          <w:sz w:val="22"/>
          <w:szCs w:val="22"/>
          <w:lang w:val="ro-RO"/>
        </w:rPr>
        <w:t xml:space="preserve">și după caz, </w:t>
      </w:r>
      <w:r w:rsidRPr="0059097F">
        <w:rPr>
          <w:rFonts w:ascii="Trebuchet MS" w:hAnsi="Trebuchet MS"/>
          <w:b/>
          <w:i/>
          <w:sz w:val="22"/>
          <w:szCs w:val="22"/>
          <w:lang w:val="ro-RO"/>
        </w:rPr>
        <w:t>transportul valorilor monetare</w:t>
      </w:r>
      <w:r w:rsidRPr="0059097F">
        <w:rPr>
          <w:rFonts w:ascii="Trebuchet MS" w:hAnsi="Trebuchet MS"/>
          <w:i/>
          <w:sz w:val="22"/>
          <w:szCs w:val="22"/>
          <w:lang w:val="ro-RO"/>
        </w:rPr>
        <w:t xml:space="preserve"> </w:t>
      </w:r>
      <w:r w:rsidRPr="0059097F">
        <w:rPr>
          <w:rFonts w:ascii="Trebuchet MS" w:hAnsi="Trebuchet MS"/>
          <w:i/>
          <w:sz w:val="22"/>
          <w:szCs w:val="22"/>
          <w:lang w:val="it-IT"/>
        </w:rPr>
        <w:t>de la Adresa/Trezoreria ........................... la sediul ......................, cu mașina de transport valori</w:t>
      </w:r>
      <w:r w:rsidRPr="0059097F">
        <w:rPr>
          <w:rFonts w:ascii="Trebuchet MS" w:hAnsi="Trebuchet MS"/>
          <w:sz w:val="22"/>
          <w:szCs w:val="22"/>
          <w:lang w:val="it-IT"/>
        </w:rPr>
        <w:t xml:space="preserve">), </w:t>
      </w:r>
      <w:r w:rsidRPr="0059097F">
        <w:rPr>
          <w:rFonts w:ascii="Trebuchet MS" w:hAnsi="Trebuchet MS"/>
          <w:noProof/>
          <w:sz w:val="22"/>
          <w:szCs w:val="22"/>
          <w:lang w:val="it-IT"/>
        </w:rPr>
        <w:t xml:space="preserve">în conformitate cu obligaţiile asumate prin prezentul contract </w:t>
      </w:r>
      <w:r w:rsidRPr="0059097F">
        <w:rPr>
          <w:rFonts w:ascii="Trebuchet MS" w:hAnsi="Trebuchet MS"/>
          <w:sz w:val="22"/>
          <w:szCs w:val="22"/>
          <w:lang w:val="ro-RO" w:eastAsia="ro-RO"/>
        </w:rPr>
        <w:t>cu toate anexele sale.</w:t>
      </w:r>
    </w:p>
    <w:p w:rsidR="0053135B" w:rsidRPr="0059097F" w:rsidRDefault="0053135B" w:rsidP="0059097F">
      <w:pPr>
        <w:spacing w:line="276" w:lineRule="auto"/>
        <w:ind w:right="36"/>
        <w:jc w:val="both"/>
        <w:rPr>
          <w:rFonts w:ascii="Trebuchet MS" w:hAnsi="Trebuchet MS"/>
          <w:sz w:val="22"/>
          <w:szCs w:val="22"/>
          <w:lang w:val="ro-RO" w:eastAsia="ro-RO"/>
        </w:rPr>
      </w:pPr>
      <w:r w:rsidRPr="0059097F">
        <w:rPr>
          <w:rFonts w:ascii="Trebuchet MS" w:hAnsi="Trebuchet MS"/>
          <w:sz w:val="22"/>
          <w:szCs w:val="22"/>
          <w:lang w:val="ro-RO" w:eastAsia="ro-RO"/>
        </w:rPr>
        <w:t>4.2</w:t>
      </w:r>
      <w:r w:rsidR="00EB0633" w:rsidRPr="0059097F">
        <w:rPr>
          <w:rFonts w:ascii="Trebuchet MS" w:hAnsi="Trebuchet MS"/>
          <w:sz w:val="22"/>
          <w:szCs w:val="22"/>
          <w:lang w:val="ro-RO" w:eastAsia="ro-RO"/>
        </w:rPr>
        <w:t>.</w:t>
      </w:r>
      <w:r w:rsidRPr="0059097F">
        <w:rPr>
          <w:rFonts w:ascii="Trebuchet MS" w:hAnsi="Trebuchet MS"/>
          <w:sz w:val="22"/>
          <w:szCs w:val="22"/>
          <w:lang w:val="ro-RO" w:eastAsia="ro-RO"/>
        </w:rPr>
        <w:t xml:space="preserve"> Locaţiile determinate la data încheierii prezentului contract generează </w:t>
      </w:r>
      <w:r w:rsidRPr="0059097F">
        <w:rPr>
          <w:rFonts w:ascii="Trebuchet MS" w:hAnsi="Trebuchet MS"/>
          <w:i/>
          <w:sz w:val="22"/>
          <w:szCs w:val="22"/>
          <w:lang w:val="ro-RO" w:eastAsia="ro-RO"/>
        </w:rPr>
        <w:t xml:space="preserve">…nr….(în cifre și în litere)… </w:t>
      </w:r>
      <w:r w:rsidRPr="0059097F">
        <w:rPr>
          <w:rFonts w:ascii="Trebuchet MS" w:hAnsi="Trebuchet MS"/>
          <w:sz w:val="22"/>
          <w:szCs w:val="22"/>
          <w:lang w:val="ro-RO" w:eastAsia="ro-RO"/>
        </w:rPr>
        <w:t xml:space="preserve">posturi de pază cu necesitatea asigurării acestora cu personal de pază, protecţie şi intervenție adecvat, respectiv: </w:t>
      </w:r>
    </w:p>
    <w:p w:rsidR="0053135B" w:rsidRPr="0059097F" w:rsidRDefault="0053135B" w:rsidP="0059097F">
      <w:pPr>
        <w:spacing w:line="276" w:lineRule="auto"/>
        <w:ind w:right="-177"/>
        <w:jc w:val="both"/>
        <w:rPr>
          <w:rFonts w:ascii="Trebuchet MS" w:hAnsi="Trebuchet MS"/>
          <w:sz w:val="22"/>
          <w:szCs w:val="22"/>
          <w:lang w:val="ro-RO" w:eastAsia="ro-RO"/>
        </w:rPr>
      </w:pP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179"/>
        <w:gridCol w:w="1356"/>
        <w:gridCol w:w="1889"/>
        <w:gridCol w:w="1814"/>
      </w:tblGrid>
      <w:tr w:rsidR="0053135B" w:rsidRPr="0059097F" w:rsidTr="003C064E">
        <w:trPr>
          <w:trHeight w:val="57"/>
          <w:tblHeader/>
        </w:trPr>
        <w:tc>
          <w:tcPr>
            <w:tcW w:w="517" w:type="pct"/>
            <w:vMerge w:val="restart"/>
            <w:shd w:val="clear" w:color="auto" w:fill="auto"/>
            <w:vAlign w:val="center"/>
            <w:hideMark/>
          </w:tcPr>
          <w:p w:rsidR="0053135B" w:rsidRPr="0059097F" w:rsidRDefault="0053135B" w:rsidP="0059097F">
            <w:pPr>
              <w:spacing w:line="276" w:lineRule="auto"/>
              <w:jc w:val="center"/>
              <w:rPr>
                <w:rFonts w:ascii="Trebuchet MS" w:hAnsi="Trebuchet MS"/>
                <w:b/>
                <w:bCs/>
                <w:sz w:val="22"/>
                <w:szCs w:val="22"/>
              </w:rPr>
            </w:pPr>
            <w:r w:rsidRPr="0059097F">
              <w:rPr>
                <w:rFonts w:ascii="Trebuchet MS" w:hAnsi="Trebuchet MS"/>
                <w:b/>
                <w:bCs/>
                <w:sz w:val="22"/>
                <w:szCs w:val="22"/>
              </w:rPr>
              <w:t>Nr. Crt.</w:t>
            </w:r>
          </w:p>
        </w:tc>
        <w:tc>
          <w:tcPr>
            <w:tcW w:w="1730" w:type="pct"/>
            <w:vMerge w:val="restart"/>
            <w:shd w:val="clear" w:color="auto" w:fill="auto"/>
            <w:vAlign w:val="center"/>
            <w:hideMark/>
          </w:tcPr>
          <w:p w:rsidR="0053135B" w:rsidRPr="0059097F" w:rsidRDefault="0053135B" w:rsidP="0059097F">
            <w:pPr>
              <w:spacing w:line="276" w:lineRule="auto"/>
              <w:jc w:val="center"/>
              <w:rPr>
                <w:rFonts w:ascii="Trebuchet MS" w:hAnsi="Trebuchet MS"/>
                <w:b/>
                <w:bCs/>
                <w:sz w:val="22"/>
                <w:szCs w:val="22"/>
              </w:rPr>
            </w:pPr>
            <w:r w:rsidRPr="0059097F">
              <w:rPr>
                <w:rFonts w:ascii="Trebuchet MS" w:hAnsi="Trebuchet MS"/>
                <w:b/>
                <w:bCs/>
                <w:sz w:val="22"/>
                <w:szCs w:val="22"/>
              </w:rPr>
              <w:t>Imobil</w:t>
            </w:r>
          </w:p>
        </w:tc>
        <w:tc>
          <w:tcPr>
            <w:tcW w:w="1766" w:type="pct"/>
            <w:gridSpan w:val="2"/>
            <w:shd w:val="clear" w:color="auto" w:fill="auto"/>
            <w:vAlign w:val="bottom"/>
          </w:tcPr>
          <w:p w:rsidR="0053135B" w:rsidRPr="0059097F" w:rsidRDefault="0053135B" w:rsidP="0059097F">
            <w:pPr>
              <w:spacing w:line="276" w:lineRule="auto"/>
              <w:jc w:val="center"/>
              <w:rPr>
                <w:rFonts w:ascii="Trebuchet MS" w:hAnsi="Trebuchet MS"/>
                <w:b/>
                <w:bCs/>
                <w:sz w:val="22"/>
                <w:szCs w:val="22"/>
              </w:rPr>
            </w:pPr>
            <w:r w:rsidRPr="0059097F">
              <w:rPr>
                <w:rFonts w:ascii="Trebuchet MS" w:hAnsi="Trebuchet MS"/>
                <w:b/>
                <w:bCs/>
                <w:sz w:val="22"/>
                <w:szCs w:val="22"/>
              </w:rPr>
              <w:t>Tip de post</w:t>
            </w:r>
          </w:p>
        </w:tc>
        <w:tc>
          <w:tcPr>
            <w:tcW w:w="987" w:type="pct"/>
            <w:vMerge w:val="restart"/>
            <w:shd w:val="clear" w:color="auto" w:fill="auto"/>
            <w:vAlign w:val="bottom"/>
            <w:hideMark/>
          </w:tcPr>
          <w:p w:rsidR="0053135B" w:rsidRPr="0059097F" w:rsidRDefault="0053135B" w:rsidP="0059097F">
            <w:pPr>
              <w:spacing w:line="276" w:lineRule="auto"/>
              <w:rPr>
                <w:rFonts w:ascii="Trebuchet MS" w:hAnsi="Trebuchet MS"/>
                <w:b/>
                <w:bCs/>
                <w:sz w:val="22"/>
                <w:szCs w:val="22"/>
              </w:rPr>
            </w:pPr>
            <w:r w:rsidRPr="0059097F">
              <w:rPr>
                <w:rFonts w:ascii="Trebuchet MS" w:hAnsi="Trebuchet MS"/>
                <w:b/>
                <w:bCs/>
                <w:sz w:val="22"/>
                <w:szCs w:val="22"/>
              </w:rPr>
              <w:t xml:space="preserve">Total ore agent </w:t>
            </w:r>
          </w:p>
          <w:p w:rsidR="0053135B" w:rsidRPr="0059097F" w:rsidRDefault="0053135B" w:rsidP="0059097F">
            <w:pPr>
              <w:spacing w:line="276" w:lineRule="auto"/>
              <w:rPr>
                <w:rFonts w:ascii="Trebuchet MS" w:hAnsi="Trebuchet MS"/>
                <w:b/>
                <w:bCs/>
                <w:sz w:val="22"/>
                <w:szCs w:val="22"/>
              </w:rPr>
            </w:pPr>
            <w:r w:rsidRPr="0059097F">
              <w:rPr>
                <w:rFonts w:ascii="Trebuchet MS" w:hAnsi="Trebuchet MS"/>
                <w:b/>
                <w:bCs/>
                <w:sz w:val="22"/>
                <w:szCs w:val="22"/>
              </w:rPr>
              <w:t> </w:t>
            </w:r>
          </w:p>
        </w:tc>
      </w:tr>
      <w:tr w:rsidR="0053135B" w:rsidRPr="0059097F" w:rsidTr="00540059">
        <w:trPr>
          <w:trHeight w:val="57"/>
          <w:tblHeader/>
        </w:trPr>
        <w:tc>
          <w:tcPr>
            <w:tcW w:w="517" w:type="pct"/>
            <w:vMerge/>
            <w:shd w:val="clear" w:color="auto" w:fill="auto"/>
            <w:vAlign w:val="center"/>
            <w:hideMark/>
          </w:tcPr>
          <w:p w:rsidR="0053135B" w:rsidRPr="0059097F" w:rsidRDefault="0053135B" w:rsidP="0059097F">
            <w:pPr>
              <w:spacing w:line="276" w:lineRule="auto"/>
              <w:rPr>
                <w:rFonts w:ascii="Trebuchet MS" w:hAnsi="Trebuchet MS"/>
                <w:b/>
                <w:bCs/>
                <w:sz w:val="22"/>
                <w:szCs w:val="22"/>
              </w:rPr>
            </w:pPr>
          </w:p>
        </w:tc>
        <w:tc>
          <w:tcPr>
            <w:tcW w:w="1730" w:type="pct"/>
            <w:vMerge/>
            <w:shd w:val="clear" w:color="auto" w:fill="auto"/>
            <w:vAlign w:val="center"/>
            <w:hideMark/>
          </w:tcPr>
          <w:p w:rsidR="0053135B" w:rsidRPr="0059097F" w:rsidRDefault="0053135B" w:rsidP="0059097F">
            <w:pPr>
              <w:spacing w:line="276" w:lineRule="auto"/>
              <w:rPr>
                <w:rFonts w:ascii="Trebuchet MS" w:hAnsi="Trebuchet MS"/>
                <w:b/>
                <w:bCs/>
                <w:sz w:val="22"/>
                <w:szCs w:val="22"/>
              </w:rPr>
            </w:pPr>
          </w:p>
        </w:tc>
        <w:tc>
          <w:tcPr>
            <w:tcW w:w="738" w:type="pct"/>
            <w:shd w:val="clear" w:color="auto" w:fill="auto"/>
            <w:vAlign w:val="bottom"/>
          </w:tcPr>
          <w:p w:rsidR="0053135B" w:rsidRPr="0059097F" w:rsidRDefault="0053135B" w:rsidP="0059097F">
            <w:pPr>
              <w:spacing w:line="276" w:lineRule="auto"/>
              <w:rPr>
                <w:rFonts w:ascii="Trebuchet MS" w:hAnsi="Trebuchet MS"/>
                <w:b/>
                <w:bCs/>
                <w:sz w:val="22"/>
                <w:szCs w:val="22"/>
              </w:rPr>
            </w:pPr>
            <w:r w:rsidRPr="0059097F">
              <w:rPr>
                <w:rFonts w:ascii="Trebuchet MS" w:hAnsi="Trebuchet MS"/>
                <w:b/>
                <w:bCs/>
                <w:sz w:val="22"/>
                <w:szCs w:val="22"/>
              </w:rPr>
              <w:t>24/24</w:t>
            </w:r>
          </w:p>
        </w:tc>
        <w:tc>
          <w:tcPr>
            <w:tcW w:w="1028" w:type="pct"/>
            <w:shd w:val="clear" w:color="auto" w:fill="auto"/>
            <w:vAlign w:val="bottom"/>
          </w:tcPr>
          <w:p w:rsidR="0053135B" w:rsidRPr="0059097F" w:rsidRDefault="0053135B" w:rsidP="00540059">
            <w:pPr>
              <w:spacing w:line="276" w:lineRule="auto"/>
              <w:rPr>
                <w:rFonts w:ascii="Trebuchet MS" w:hAnsi="Trebuchet MS"/>
                <w:b/>
                <w:bCs/>
                <w:sz w:val="22"/>
                <w:szCs w:val="22"/>
              </w:rPr>
            </w:pPr>
            <w:r w:rsidRPr="0059097F">
              <w:rPr>
                <w:rFonts w:ascii="Trebuchet MS" w:hAnsi="Trebuchet MS"/>
                <w:b/>
                <w:bCs/>
                <w:sz w:val="22"/>
                <w:szCs w:val="22"/>
              </w:rPr>
              <w:t xml:space="preserve">Partial- </w:t>
            </w:r>
            <w:r w:rsidR="00540059">
              <w:rPr>
                <w:rFonts w:ascii="Trebuchet MS" w:hAnsi="Trebuchet MS"/>
                <w:b/>
                <w:bCs/>
                <w:sz w:val="22"/>
                <w:szCs w:val="22"/>
              </w:rPr>
              <w:t>12</w:t>
            </w:r>
            <w:r w:rsidRPr="0059097F">
              <w:rPr>
                <w:rFonts w:ascii="Trebuchet MS" w:hAnsi="Trebuchet MS"/>
                <w:b/>
                <w:bCs/>
                <w:sz w:val="22"/>
                <w:szCs w:val="22"/>
              </w:rPr>
              <w:t xml:space="preserve"> ore</w:t>
            </w:r>
          </w:p>
        </w:tc>
        <w:tc>
          <w:tcPr>
            <w:tcW w:w="987" w:type="pct"/>
            <w:vMerge/>
            <w:shd w:val="clear" w:color="auto" w:fill="auto"/>
            <w:vAlign w:val="bottom"/>
            <w:hideMark/>
          </w:tcPr>
          <w:p w:rsidR="0053135B" w:rsidRPr="0059097F" w:rsidRDefault="0053135B" w:rsidP="0059097F">
            <w:pPr>
              <w:spacing w:line="276" w:lineRule="auto"/>
              <w:rPr>
                <w:rFonts w:ascii="Trebuchet MS" w:hAnsi="Trebuchet MS"/>
                <w:b/>
                <w:bCs/>
                <w:sz w:val="22"/>
                <w:szCs w:val="22"/>
              </w:rPr>
            </w:pPr>
          </w:p>
        </w:tc>
      </w:tr>
      <w:tr w:rsidR="0053135B" w:rsidRPr="0059097F" w:rsidTr="00540059">
        <w:trPr>
          <w:trHeight w:val="57"/>
        </w:trPr>
        <w:tc>
          <w:tcPr>
            <w:tcW w:w="517" w:type="pct"/>
            <w:shd w:val="clear" w:color="auto" w:fill="auto"/>
            <w:vAlign w:val="center"/>
            <w:hideMark/>
          </w:tcPr>
          <w:p w:rsidR="0053135B" w:rsidRPr="0059097F" w:rsidRDefault="0053135B" w:rsidP="0059097F">
            <w:pPr>
              <w:spacing w:line="276" w:lineRule="auto"/>
              <w:jc w:val="center"/>
              <w:rPr>
                <w:rFonts w:ascii="Trebuchet MS" w:hAnsi="Trebuchet MS"/>
                <w:sz w:val="22"/>
                <w:szCs w:val="22"/>
              </w:rPr>
            </w:pPr>
            <w:r w:rsidRPr="0059097F">
              <w:rPr>
                <w:rFonts w:ascii="Trebuchet MS" w:hAnsi="Trebuchet MS"/>
                <w:sz w:val="22"/>
                <w:szCs w:val="22"/>
              </w:rPr>
              <w:t>1</w:t>
            </w:r>
          </w:p>
        </w:tc>
        <w:tc>
          <w:tcPr>
            <w:tcW w:w="1730" w:type="pct"/>
            <w:shd w:val="clear" w:color="auto" w:fill="auto"/>
            <w:vAlign w:val="center"/>
            <w:hideMark/>
          </w:tcPr>
          <w:p w:rsidR="0053135B" w:rsidRPr="0059097F" w:rsidRDefault="0053135B" w:rsidP="0059097F">
            <w:pPr>
              <w:spacing w:line="276" w:lineRule="auto"/>
              <w:rPr>
                <w:rFonts w:ascii="Trebuchet MS" w:hAnsi="Trebuchet MS"/>
                <w:sz w:val="22"/>
                <w:szCs w:val="22"/>
                <w:lang w:val="it-IT"/>
              </w:rPr>
            </w:pPr>
            <w:r w:rsidRPr="0059097F">
              <w:rPr>
                <w:rFonts w:ascii="Trebuchet MS" w:hAnsi="Trebuchet MS"/>
                <w:sz w:val="22"/>
                <w:szCs w:val="22"/>
                <w:lang w:val="it-IT"/>
              </w:rPr>
              <w:t>Imobil</w:t>
            </w:r>
            <w:r w:rsidR="003C064E" w:rsidRPr="0059097F">
              <w:rPr>
                <w:rFonts w:ascii="Trebuchet MS" w:hAnsi="Trebuchet MS"/>
                <w:sz w:val="22"/>
                <w:szCs w:val="22"/>
                <w:lang w:val="it-IT"/>
              </w:rPr>
              <w:t>/obiectiv</w:t>
            </w:r>
            <w:r w:rsidRPr="0059097F">
              <w:rPr>
                <w:rFonts w:ascii="Trebuchet MS" w:hAnsi="Trebuchet MS"/>
                <w:sz w:val="22"/>
                <w:szCs w:val="22"/>
                <w:lang w:val="it-IT"/>
              </w:rPr>
              <w:t xml:space="preserve"> ....</w:t>
            </w:r>
          </w:p>
        </w:tc>
        <w:tc>
          <w:tcPr>
            <w:tcW w:w="738" w:type="pct"/>
            <w:shd w:val="clear" w:color="auto" w:fill="auto"/>
            <w:vAlign w:val="bottom"/>
          </w:tcPr>
          <w:p w:rsidR="0053135B" w:rsidRPr="0059097F" w:rsidRDefault="0053135B" w:rsidP="0059097F">
            <w:pPr>
              <w:spacing w:line="276" w:lineRule="auto"/>
              <w:jc w:val="right"/>
              <w:rPr>
                <w:rFonts w:ascii="Trebuchet MS" w:hAnsi="Trebuchet MS"/>
                <w:sz w:val="22"/>
                <w:szCs w:val="22"/>
              </w:rPr>
            </w:pPr>
          </w:p>
        </w:tc>
        <w:tc>
          <w:tcPr>
            <w:tcW w:w="1028" w:type="pct"/>
            <w:shd w:val="clear" w:color="auto" w:fill="auto"/>
            <w:vAlign w:val="bottom"/>
          </w:tcPr>
          <w:p w:rsidR="0053135B" w:rsidRPr="0059097F" w:rsidRDefault="0053135B" w:rsidP="0059097F">
            <w:pPr>
              <w:spacing w:line="276" w:lineRule="auto"/>
              <w:jc w:val="right"/>
              <w:rPr>
                <w:rFonts w:ascii="Trebuchet MS" w:hAnsi="Trebuchet MS"/>
                <w:sz w:val="22"/>
                <w:szCs w:val="22"/>
              </w:rPr>
            </w:pPr>
          </w:p>
        </w:tc>
        <w:tc>
          <w:tcPr>
            <w:tcW w:w="987" w:type="pct"/>
            <w:shd w:val="clear" w:color="auto" w:fill="auto"/>
            <w:vAlign w:val="bottom"/>
          </w:tcPr>
          <w:p w:rsidR="0053135B" w:rsidRPr="0059097F" w:rsidRDefault="0053135B" w:rsidP="0059097F">
            <w:pPr>
              <w:spacing w:line="276" w:lineRule="auto"/>
              <w:jc w:val="right"/>
              <w:rPr>
                <w:rFonts w:ascii="Trebuchet MS" w:hAnsi="Trebuchet MS"/>
                <w:sz w:val="22"/>
                <w:szCs w:val="22"/>
              </w:rPr>
            </w:pPr>
          </w:p>
        </w:tc>
      </w:tr>
      <w:tr w:rsidR="0053135B" w:rsidRPr="0059097F" w:rsidTr="00540059">
        <w:trPr>
          <w:trHeight w:val="57"/>
        </w:trPr>
        <w:tc>
          <w:tcPr>
            <w:tcW w:w="517" w:type="pct"/>
            <w:shd w:val="clear" w:color="auto" w:fill="auto"/>
            <w:vAlign w:val="center"/>
          </w:tcPr>
          <w:p w:rsidR="0053135B" w:rsidRPr="0059097F" w:rsidRDefault="0053135B" w:rsidP="0059097F">
            <w:pPr>
              <w:spacing w:line="276" w:lineRule="auto"/>
              <w:jc w:val="center"/>
              <w:rPr>
                <w:rFonts w:ascii="Trebuchet MS" w:hAnsi="Trebuchet MS"/>
                <w:sz w:val="22"/>
                <w:szCs w:val="22"/>
              </w:rPr>
            </w:pPr>
            <w:r w:rsidRPr="0059097F">
              <w:rPr>
                <w:rFonts w:ascii="Trebuchet MS" w:hAnsi="Trebuchet MS"/>
                <w:sz w:val="22"/>
                <w:szCs w:val="22"/>
              </w:rPr>
              <w:t>…..</w:t>
            </w:r>
          </w:p>
        </w:tc>
        <w:tc>
          <w:tcPr>
            <w:tcW w:w="1730" w:type="pct"/>
            <w:shd w:val="clear" w:color="auto" w:fill="auto"/>
            <w:vAlign w:val="center"/>
          </w:tcPr>
          <w:p w:rsidR="0053135B" w:rsidRPr="0059097F" w:rsidRDefault="0053135B" w:rsidP="0059097F">
            <w:pPr>
              <w:spacing w:line="276" w:lineRule="auto"/>
              <w:jc w:val="center"/>
              <w:rPr>
                <w:rFonts w:ascii="Trebuchet MS" w:hAnsi="Trebuchet MS"/>
                <w:sz w:val="22"/>
                <w:szCs w:val="22"/>
                <w:lang w:val="it-IT"/>
              </w:rPr>
            </w:pPr>
          </w:p>
        </w:tc>
        <w:tc>
          <w:tcPr>
            <w:tcW w:w="738" w:type="pct"/>
            <w:shd w:val="clear" w:color="auto" w:fill="auto"/>
            <w:vAlign w:val="bottom"/>
          </w:tcPr>
          <w:p w:rsidR="0053135B" w:rsidRPr="0059097F" w:rsidRDefault="0053135B" w:rsidP="0059097F">
            <w:pPr>
              <w:spacing w:line="276" w:lineRule="auto"/>
              <w:jc w:val="right"/>
              <w:rPr>
                <w:rFonts w:ascii="Trebuchet MS" w:hAnsi="Trebuchet MS"/>
                <w:sz w:val="22"/>
                <w:szCs w:val="22"/>
              </w:rPr>
            </w:pPr>
          </w:p>
        </w:tc>
        <w:tc>
          <w:tcPr>
            <w:tcW w:w="1028" w:type="pct"/>
            <w:shd w:val="clear" w:color="auto" w:fill="auto"/>
            <w:vAlign w:val="bottom"/>
          </w:tcPr>
          <w:p w:rsidR="0053135B" w:rsidRPr="0059097F" w:rsidRDefault="0053135B" w:rsidP="0059097F">
            <w:pPr>
              <w:spacing w:line="276" w:lineRule="auto"/>
              <w:jc w:val="right"/>
              <w:rPr>
                <w:rFonts w:ascii="Trebuchet MS" w:hAnsi="Trebuchet MS"/>
                <w:sz w:val="22"/>
                <w:szCs w:val="22"/>
              </w:rPr>
            </w:pPr>
          </w:p>
        </w:tc>
        <w:tc>
          <w:tcPr>
            <w:tcW w:w="987" w:type="pct"/>
            <w:shd w:val="clear" w:color="auto" w:fill="auto"/>
            <w:vAlign w:val="bottom"/>
          </w:tcPr>
          <w:p w:rsidR="0053135B" w:rsidRPr="0059097F" w:rsidRDefault="0053135B" w:rsidP="0059097F">
            <w:pPr>
              <w:spacing w:line="276" w:lineRule="auto"/>
              <w:jc w:val="right"/>
              <w:rPr>
                <w:rFonts w:ascii="Trebuchet MS" w:hAnsi="Trebuchet MS"/>
                <w:sz w:val="22"/>
                <w:szCs w:val="22"/>
              </w:rPr>
            </w:pPr>
          </w:p>
        </w:tc>
      </w:tr>
      <w:tr w:rsidR="0053135B" w:rsidRPr="0059097F" w:rsidTr="003C064E">
        <w:trPr>
          <w:trHeight w:val="57"/>
        </w:trPr>
        <w:tc>
          <w:tcPr>
            <w:tcW w:w="4013" w:type="pct"/>
            <w:gridSpan w:val="4"/>
            <w:shd w:val="clear" w:color="auto" w:fill="auto"/>
            <w:vAlign w:val="center"/>
          </w:tcPr>
          <w:p w:rsidR="0053135B" w:rsidRPr="0059097F" w:rsidRDefault="0053135B" w:rsidP="0059097F">
            <w:pPr>
              <w:spacing w:line="276" w:lineRule="auto"/>
              <w:jc w:val="center"/>
              <w:rPr>
                <w:rFonts w:ascii="Trebuchet MS" w:hAnsi="Trebuchet MS"/>
                <w:b/>
                <w:sz w:val="22"/>
                <w:szCs w:val="22"/>
              </w:rPr>
            </w:pPr>
            <w:r w:rsidRPr="0059097F">
              <w:rPr>
                <w:rFonts w:ascii="Trebuchet MS" w:hAnsi="Trebuchet MS"/>
                <w:b/>
                <w:sz w:val="22"/>
                <w:szCs w:val="22"/>
              </w:rPr>
              <w:t>TOTAL</w:t>
            </w:r>
          </w:p>
        </w:tc>
        <w:tc>
          <w:tcPr>
            <w:tcW w:w="987" w:type="pct"/>
            <w:shd w:val="clear" w:color="auto" w:fill="auto"/>
            <w:vAlign w:val="bottom"/>
          </w:tcPr>
          <w:p w:rsidR="0053135B" w:rsidRPr="0059097F" w:rsidRDefault="0053135B" w:rsidP="0059097F">
            <w:pPr>
              <w:spacing w:line="276" w:lineRule="auto"/>
              <w:jc w:val="right"/>
              <w:rPr>
                <w:rFonts w:ascii="Trebuchet MS" w:hAnsi="Trebuchet MS"/>
                <w:sz w:val="22"/>
                <w:szCs w:val="22"/>
              </w:rPr>
            </w:pPr>
          </w:p>
        </w:tc>
      </w:tr>
    </w:tbl>
    <w:p w:rsidR="0053135B" w:rsidRPr="0059097F" w:rsidRDefault="0053135B" w:rsidP="0059097F">
      <w:pPr>
        <w:spacing w:line="276" w:lineRule="auto"/>
        <w:ind w:right="-177"/>
        <w:jc w:val="both"/>
        <w:rPr>
          <w:rFonts w:ascii="Trebuchet MS" w:hAnsi="Trebuchet MS"/>
          <w:sz w:val="22"/>
          <w:szCs w:val="22"/>
          <w:lang w:val="ro-RO" w:eastAsia="ro-RO"/>
        </w:rPr>
      </w:pPr>
    </w:p>
    <w:p w:rsidR="0053135B" w:rsidRPr="0059097F" w:rsidRDefault="0053135B" w:rsidP="0059097F">
      <w:pPr>
        <w:spacing w:line="276" w:lineRule="auto"/>
        <w:ind w:right="-177"/>
        <w:jc w:val="both"/>
        <w:rPr>
          <w:rFonts w:ascii="Trebuchet MS" w:hAnsi="Trebuchet MS"/>
          <w:sz w:val="22"/>
          <w:szCs w:val="22"/>
          <w:lang w:val="ro-RO" w:eastAsia="ro-RO"/>
        </w:rPr>
      </w:pPr>
      <w:r w:rsidRPr="0059097F">
        <w:rPr>
          <w:rFonts w:ascii="Trebuchet MS" w:hAnsi="Trebuchet MS"/>
          <w:sz w:val="22"/>
          <w:szCs w:val="22"/>
          <w:lang w:val="ro-RO" w:eastAsia="ro-RO"/>
        </w:rPr>
        <w:t>[După caz ]</w:t>
      </w:r>
    </w:p>
    <w:p w:rsidR="0053135B" w:rsidRPr="0059097F" w:rsidRDefault="0053135B" w:rsidP="0059097F">
      <w:pPr>
        <w:spacing w:line="276" w:lineRule="auto"/>
        <w:ind w:right="36"/>
        <w:jc w:val="both"/>
        <w:rPr>
          <w:rFonts w:ascii="Trebuchet MS" w:hAnsi="Trebuchet MS"/>
          <w:noProof/>
          <w:sz w:val="22"/>
          <w:szCs w:val="22"/>
          <w:lang w:val="fr-FR"/>
        </w:rPr>
      </w:pPr>
      <w:r w:rsidRPr="0059097F">
        <w:rPr>
          <w:rFonts w:ascii="Trebuchet MS" w:hAnsi="Trebuchet MS"/>
          <w:noProof/>
          <w:sz w:val="22"/>
          <w:szCs w:val="22"/>
          <w:lang w:val="fr-FR"/>
        </w:rPr>
        <w:t>4.3</w:t>
      </w:r>
      <w:r w:rsidR="001C4CA8" w:rsidRPr="0059097F">
        <w:rPr>
          <w:rFonts w:ascii="Trebuchet MS" w:hAnsi="Trebuchet MS"/>
          <w:noProof/>
          <w:sz w:val="22"/>
          <w:szCs w:val="22"/>
          <w:lang w:val="fr-FR"/>
        </w:rPr>
        <w:t>.</w:t>
      </w:r>
      <w:r w:rsidRPr="0059097F">
        <w:rPr>
          <w:rFonts w:ascii="Trebuchet MS" w:hAnsi="Trebuchet MS"/>
          <w:noProof/>
          <w:sz w:val="22"/>
          <w:szCs w:val="22"/>
          <w:lang w:val="fr-FR"/>
        </w:rPr>
        <w:t xml:space="preserve"> Prestatorul va instala cabine de pază cu dimensiunile x, y, z și toalete ecologice și va asigura salubrizarea acestora, la locațiile </w:t>
      </w:r>
      <w:r w:rsidR="00BF626F" w:rsidRPr="0059097F">
        <w:rPr>
          <w:rFonts w:ascii="Trebuchet MS" w:hAnsi="Trebuchet MS"/>
          <w:noProof/>
          <w:sz w:val="22"/>
          <w:szCs w:val="22"/>
          <w:lang w:val="fr-FR"/>
        </w:rPr>
        <w:t>……………………………………….</w:t>
      </w:r>
      <w:r w:rsidRPr="0059097F">
        <w:rPr>
          <w:rFonts w:ascii="Trebuchet MS" w:hAnsi="Trebuchet MS"/>
          <w:noProof/>
          <w:sz w:val="22"/>
          <w:szCs w:val="22"/>
          <w:lang w:val="fr-FR"/>
        </w:rPr>
        <w:t>.</w:t>
      </w:r>
    </w:p>
    <w:p w:rsidR="0053135B" w:rsidRPr="0059097F" w:rsidRDefault="0053135B" w:rsidP="0059097F">
      <w:pPr>
        <w:autoSpaceDE w:val="0"/>
        <w:autoSpaceDN w:val="0"/>
        <w:adjustRightInd w:val="0"/>
        <w:spacing w:line="276" w:lineRule="auto"/>
        <w:jc w:val="both"/>
        <w:rPr>
          <w:rFonts w:ascii="Trebuchet MS" w:hAnsi="Trebuchet MS"/>
          <w:noProof/>
          <w:sz w:val="22"/>
          <w:szCs w:val="22"/>
        </w:rPr>
      </w:pPr>
      <w:r w:rsidRPr="0059097F">
        <w:rPr>
          <w:rFonts w:ascii="Trebuchet MS" w:hAnsi="Trebuchet MS"/>
          <w:noProof/>
          <w:sz w:val="22"/>
          <w:szCs w:val="22"/>
          <w:lang w:val="fr-FR"/>
        </w:rPr>
        <w:t>4.4</w:t>
      </w:r>
      <w:r w:rsidR="001C4CA8" w:rsidRPr="0059097F">
        <w:rPr>
          <w:rFonts w:ascii="Trebuchet MS" w:hAnsi="Trebuchet MS"/>
          <w:noProof/>
          <w:sz w:val="22"/>
          <w:szCs w:val="22"/>
          <w:lang w:val="fr-FR"/>
        </w:rPr>
        <w:t>.</w:t>
      </w:r>
      <w:r w:rsidRPr="0059097F">
        <w:rPr>
          <w:rFonts w:ascii="Trebuchet MS" w:hAnsi="Trebuchet MS"/>
          <w:noProof/>
          <w:sz w:val="22"/>
          <w:szCs w:val="22"/>
          <w:lang w:val="fr-FR"/>
        </w:rPr>
        <w:t xml:space="preserve"> </w:t>
      </w:r>
      <w:r w:rsidRPr="0059097F">
        <w:rPr>
          <w:rFonts w:ascii="Trebuchet MS" w:hAnsi="Trebuchet MS"/>
          <w:i/>
          <w:noProof/>
          <w:sz w:val="22"/>
          <w:szCs w:val="22"/>
          <w:lang w:val="fr-FR"/>
        </w:rPr>
        <w:t>Prestatorul</w:t>
      </w:r>
      <w:r w:rsidRPr="0059097F">
        <w:rPr>
          <w:rFonts w:ascii="Trebuchet MS" w:hAnsi="Trebuchet MS"/>
          <w:noProof/>
          <w:sz w:val="22"/>
          <w:szCs w:val="22"/>
          <w:lang w:val="fr-FR"/>
        </w:rPr>
        <w:t xml:space="preserve"> va presta </w:t>
      </w:r>
      <w:r w:rsidRPr="0059097F">
        <w:rPr>
          <w:rFonts w:ascii="Trebuchet MS" w:hAnsi="Trebuchet MS"/>
          <w:noProof/>
          <w:sz w:val="22"/>
          <w:szCs w:val="22"/>
        </w:rPr>
        <w:t xml:space="preserve">servicii de </w:t>
      </w:r>
      <w:r w:rsidRPr="0059097F">
        <w:rPr>
          <w:rFonts w:ascii="Trebuchet MS" w:hAnsi="Trebuchet MS"/>
          <w:bCs/>
          <w:noProof/>
          <w:sz w:val="22"/>
          <w:szCs w:val="22"/>
        </w:rPr>
        <w:t>transport valori monetare</w:t>
      </w:r>
      <w:r w:rsidRPr="0059097F">
        <w:rPr>
          <w:rFonts w:ascii="Trebuchet MS" w:hAnsi="Trebuchet MS"/>
          <w:b/>
          <w:bCs/>
          <w:noProof/>
          <w:sz w:val="22"/>
          <w:szCs w:val="22"/>
        </w:rPr>
        <w:t xml:space="preserve"> </w:t>
      </w:r>
      <w:r w:rsidRPr="0059097F">
        <w:rPr>
          <w:rFonts w:ascii="Trebuchet MS" w:hAnsi="Trebuchet MS"/>
          <w:noProof/>
          <w:sz w:val="22"/>
          <w:szCs w:val="22"/>
          <w:lang w:val="it-IT"/>
        </w:rPr>
        <w:t>de la Trezoreria ....................... la sediul ..........................., cu mașina de transport valori, în perioada ............. a fiecărei luni/săptămâni. Tra</w:t>
      </w:r>
      <w:r w:rsidR="001C4CA8" w:rsidRPr="0059097F">
        <w:rPr>
          <w:rFonts w:ascii="Trebuchet MS" w:hAnsi="Trebuchet MS"/>
          <w:noProof/>
          <w:sz w:val="22"/>
          <w:szCs w:val="22"/>
          <w:lang w:val="it-IT"/>
        </w:rPr>
        <w:t>nsportul va fi însoțit de .....</w:t>
      </w:r>
      <w:r w:rsidRPr="0059097F">
        <w:rPr>
          <w:rFonts w:ascii="Trebuchet MS" w:hAnsi="Trebuchet MS"/>
          <w:noProof/>
          <w:sz w:val="22"/>
          <w:szCs w:val="22"/>
          <w:lang w:val="it-IT"/>
        </w:rPr>
        <w:t xml:space="preserve">.......................................... </w:t>
      </w:r>
    </w:p>
    <w:p w:rsidR="0053135B" w:rsidRPr="0059097F" w:rsidRDefault="0053135B" w:rsidP="0059097F">
      <w:pPr>
        <w:spacing w:line="276" w:lineRule="auto"/>
        <w:ind w:right="-177"/>
        <w:jc w:val="both"/>
        <w:rPr>
          <w:rFonts w:ascii="Trebuchet MS" w:hAnsi="Trebuchet MS"/>
          <w:sz w:val="22"/>
          <w:szCs w:val="22"/>
          <w:lang w:val="ro-RO" w:eastAsia="ro-RO"/>
        </w:rPr>
      </w:pPr>
    </w:p>
    <w:p w:rsidR="0053135B" w:rsidRPr="0059097F" w:rsidRDefault="0053135B" w:rsidP="0059097F">
      <w:pPr>
        <w:spacing w:line="276" w:lineRule="auto"/>
        <w:rPr>
          <w:rFonts w:ascii="Trebuchet MS" w:hAnsi="Trebuchet MS"/>
          <w:b/>
          <w:sz w:val="22"/>
          <w:szCs w:val="22"/>
          <w:lang w:val="ro-RO"/>
        </w:rPr>
      </w:pPr>
      <w:r w:rsidRPr="0059097F">
        <w:rPr>
          <w:rFonts w:ascii="Trebuchet MS" w:hAnsi="Trebuchet MS"/>
          <w:b/>
          <w:sz w:val="22"/>
          <w:szCs w:val="22"/>
          <w:lang w:val="ro-RO"/>
        </w:rPr>
        <w:t>5. Preţul contractului și modalitatea de plată</w:t>
      </w:r>
    </w:p>
    <w:p w:rsidR="0053135B" w:rsidRPr="0059097F" w:rsidRDefault="0053135B" w:rsidP="0059097F">
      <w:pPr>
        <w:spacing w:line="276" w:lineRule="auto"/>
        <w:ind w:right="36"/>
        <w:jc w:val="both"/>
        <w:rPr>
          <w:rFonts w:ascii="Trebuchet MS" w:hAnsi="Trebuchet MS"/>
          <w:sz w:val="22"/>
          <w:szCs w:val="22"/>
          <w:lang w:val="ro-RO"/>
        </w:rPr>
      </w:pPr>
      <w:r w:rsidRPr="0059097F">
        <w:rPr>
          <w:rFonts w:ascii="Trebuchet MS" w:hAnsi="Trebuchet MS"/>
          <w:sz w:val="22"/>
          <w:szCs w:val="22"/>
          <w:lang w:val="ro-RO"/>
        </w:rPr>
        <w:t>5.1. Preţul unitar, pe oră agent</w:t>
      </w:r>
      <w:r w:rsidR="00072204" w:rsidRPr="0059097F">
        <w:rPr>
          <w:rFonts w:ascii="Trebuchet MS" w:hAnsi="Trebuchet MS"/>
          <w:sz w:val="22"/>
          <w:szCs w:val="22"/>
          <w:lang w:val="ro-RO"/>
        </w:rPr>
        <w:t xml:space="preserve"> de securitate</w:t>
      </w:r>
      <w:r w:rsidRPr="0059097F">
        <w:rPr>
          <w:rFonts w:ascii="Trebuchet MS" w:hAnsi="Trebuchet MS"/>
          <w:sz w:val="22"/>
          <w:szCs w:val="22"/>
          <w:lang w:val="ro-RO"/>
        </w:rPr>
        <w:t>, în lei fără TVA, convenit pentru îndeplinirea contractului, plătibil prestatorului de catre achizitor, este de _____ lei / ora / agent</w:t>
      </w:r>
      <w:r w:rsidR="00072204" w:rsidRPr="0059097F">
        <w:rPr>
          <w:rFonts w:ascii="Trebuchet MS" w:hAnsi="Trebuchet MS"/>
          <w:sz w:val="22"/>
          <w:szCs w:val="22"/>
          <w:lang w:val="ro-RO"/>
        </w:rPr>
        <w:t xml:space="preserve"> de securitate</w:t>
      </w:r>
      <w:r w:rsidRPr="0059097F">
        <w:rPr>
          <w:rFonts w:ascii="Trebuchet MS" w:hAnsi="Trebuchet MS"/>
          <w:sz w:val="22"/>
          <w:szCs w:val="22"/>
          <w:lang w:val="ro-RO"/>
        </w:rPr>
        <w:t>, fără TVA.</w:t>
      </w:r>
    </w:p>
    <w:p w:rsidR="0053135B" w:rsidRPr="0059097F" w:rsidRDefault="0053135B" w:rsidP="0059097F">
      <w:pPr>
        <w:autoSpaceDE w:val="0"/>
        <w:autoSpaceDN w:val="0"/>
        <w:adjustRightInd w:val="0"/>
        <w:spacing w:line="276" w:lineRule="auto"/>
        <w:jc w:val="both"/>
        <w:rPr>
          <w:rFonts w:ascii="Trebuchet MS" w:hAnsi="Trebuchet MS"/>
          <w:i/>
          <w:sz w:val="22"/>
          <w:szCs w:val="22"/>
          <w:lang w:val="ro-RO"/>
        </w:rPr>
      </w:pPr>
      <w:r w:rsidRPr="0059097F">
        <w:rPr>
          <w:rFonts w:ascii="Trebuchet MS" w:hAnsi="Trebuchet MS"/>
          <w:sz w:val="22"/>
          <w:szCs w:val="22"/>
          <w:lang w:val="fr-FR"/>
        </w:rPr>
        <w:t>5.2</w:t>
      </w:r>
      <w:r w:rsidR="00EB0633" w:rsidRPr="0059097F">
        <w:rPr>
          <w:rFonts w:ascii="Trebuchet MS" w:hAnsi="Trebuchet MS"/>
          <w:sz w:val="22"/>
          <w:szCs w:val="22"/>
          <w:lang w:val="fr-FR"/>
        </w:rPr>
        <w:t>.</w:t>
      </w:r>
      <w:r w:rsidRPr="0059097F">
        <w:rPr>
          <w:rFonts w:ascii="Trebuchet MS" w:hAnsi="Trebuchet MS"/>
          <w:sz w:val="22"/>
          <w:szCs w:val="22"/>
          <w:lang w:val="fr-FR"/>
        </w:rPr>
        <w:t xml:space="preserve"> (după caz) </w:t>
      </w:r>
      <w:r w:rsidRPr="0059097F">
        <w:rPr>
          <w:rFonts w:ascii="Trebuchet MS" w:hAnsi="Trebuchet MS"/>
          <w:i/>
          <w:sz w:val="22"/>
          <w:szCs w:val="22"/>
          <w:lang w:val="ro-RO"/>
        </w:rPr>
        <w:t xml:space="preserve">Chiria lunară pentru o cabină pază, este de </w:t>
      </w:r>
      <w:r w:rsidRPr="0059097F">
        <w:rPr>
          <w:rFonts w:ascii="Trebuchet MS" w:hAnsi="Trebuchet MS"/>
          <w:b/>
          <w:i/>
          <w:sz w:val="22"/>
          <w:szCs w:val="22"/>
          <w:lang w:val="ro-RO"/>
        </w:rPr>
        <w:t>.............. lei fără TVA</w:t>
      </w:r>
      <w:r w:rsidRPr="0059097F">
        <w:rPr>
          <w:rFonts w:ascii="Trebuchet MS" w:hAnsi="Trebuchet MS"/>
          <w:i/>
          <w:sz w:val="22"/>
          <w:szCs w:val="22"/>
          <w:lang w:val="ro-RO"/>
        </w:rPr>
        <w:t xml:space="preserve">. Chiria lunară pentru o toaletă ecologică și vidanjare săptămânală a toaletei ecologice  este de </w:t>
      </w:r>
      <w:r w:rsidRPr="0059097F">
        <w:rPr>
          <w:rFonts w:ascii="Trebuchet MS" w:hAnsi="Trebuchet MS"/>
          <w:b/>
          <w:i/>
          <w:sz w:val="22"/>
          <w:szCs w:val="22"/>
          <w:lang w:val="ro-RO"/>
        </w:rPr>
        <w:t>............... lei fără TVA</w:t>
      </w:r>
      <w:r w:rsidRPr="0059097F">
        <w:rPr>
          <w:rFonts w:ascii="Trebuchet MS" w:hAnsi="Trebuchet MS"/>
          <w:i/>
          <w:sz w:val="22"/>
          <w:szCs w:val="22"/>
          <w:lang w:val="ro-RO"/>
        </w:rPr>
        <w:t>.</w:t>
      </w:r>
    </w:p>
    <w:p w:rsidR="0053135B" w:rsidRPr="0059097F" w:rsidRDefault="0053135B" w:rsidP="0059097F">
      <w:pPr>
        <w:autoSpaceDE w:val="0"/>
        <w:autoSpaceDN w:val="0"/>
        <w:adjustRightInd w:val="0"/>
        <w:spacing w:line="276" w:lineRule="auto"/>
        <w:jc w:val="both"/>
        <w:rPr>
          <w:rFonts w:ascii="Trebuchet MS" w:hAnsi="Trebuchet MS"/>
          <w:b/>
          <w:i/>
          <w:sz w:val="22"/>
          <w:szCs w:val="22"/>
          <w:lang w:val="fr-FR"/>
        </w:rPr>
      </w:pPr>
      <w:r w:rsidRPr="0059097F">
        <w:rPr>
          <w:rFonts w:ascii="Trebuchet MS" w:hAnsi="Trebuchet MS"/>
          <w:i/>
          <w:sz w:val="22"/>
          <w:szCs w:val="22"/>
          <w:lang w:val="ro-RO"/>
        </w:rPr>
        <w:t>5.3</w:t>
      </w:r>
      <w:r w:rsidR="00EB0633" w:rsidRPr="0059097F">
        <w:rPr>
          <w:rFonts w:ascii="Trebuchet MS" w:hAnsi="Trebuchet MS"/>
          <w:i/>
          <w:sz w:val="22"/>
          <w:szCs w:val="22"/>
          <w:lang w:val="ro-RO"/>
        </w:rPr>
        <w:t>.</w:t>
      </w:r>
      <w:r w:rsidRPr="0059097F">
        <w:rPr>
          <w:rFonts w:ascii="Trebuchet MS" w:hAnsi="Trebuchet MS"/>
          <w:i/>
          <w:sz w:val="22"/>
          <w:szCs w:val="22"/>
          <w:lang w:val="ro-RO"/>
        </w:rPr>
        <w:t xml:space="preserve"> (după caz) Chiria lunară pentru ..... cabine de pază și ...... toalete ecologică și vidanjare săptămânală a toaletelor ecologice este de </w:t>
      </w:r>
      <w:r w:rsidRPr="0059097F">
        <w:rPr>
          <w:rFonts w:ascii="Trebuchet MS" w:hAnsi="Trebuchet MS"/>
          <w:b/>
          <w:i/>
          <w:sz w:val="22"/>
          <w:szCs w:val="22"/>
          <w:lang w:val="ro-RO"/>
        </w:rPr>
        <w:t>.......... lei fără TVA</w:t>
      </w:r>
      <w:r w:rsidRPr="0059097F">
        <w:rPr>
          <w:rFonts w:ascii="Trebuchet MS" w:hAnsi="Trebuchet MS"/>
          <w:i/>
          <w:sz w:val="22"/>
          <w:szCs w:val="22"/>
          <w:lang w:val="ro-RO"/>
        </w:rPr>
        <w:t>.</w:t>
      </w:r>
    </w:p>
    <w:p w:rsidR="0053135B" w:rsidRPr="0059097F" w:rsidRDefault="0053135B" w:rsidP="0059097F">
      <w:pPr>
        <w:autoSpaceDE w:val="0"/>
        <w:autoSpaceDN w:val="0"/>
        <w:adjustRightInd w:val="0"/>
        <w:spacing w:line="276" w:lineRule="auto"/>
        <w:jc w:val="both"/>
        <w:rPr>
          <w:rFonts w:ascii="Trebuchet MS" w:hAnsi="Trebuchet MS"/>
          <w:i/>
          <w:sz w:val="22"/>
          <w:szCs w:val="22"/>
          <w:lang w:val="fr-FR"/>
        </w:rPr>
      </w:pPr>
      <w:r w:rsidRPr="0059097F">
        <w:rPr>
          <w:rFonts w:ascii="Trebuchet MS" w:hAnsi="Trebuchet MS"/>
          <w:sz w:val="22"/>
          <w:szCs w:val="22"/>
          <w:lang w:val="fr-FR"/>
        </w:rPr>
        <w:t>5.4</w:t>
      </w:r>
      <w:r w:rsidR="00EB0633" w:rsidRPr="0059097F">
        <w:rPr>
          <w:rFonts w:ascii="Trebuchet MS" w:hAnsi="Trebuchet MS"/>
          <w:sz w:val="22"/>
          <w:szCs w:val="22"/>
          <w:lang w:val="fr-FR"/>
        </w:rPr>
        <w:t>.</w:t>
      </w:r>
      <w:r w:rsidRPr="0059097F">
        <w:rPr>
          <w:rFonts w:ascii="Trebuchet MS" w:hAnsi="Trebuchet MS"/>
          <w:sz w:val="22"/>
          <w:szCs w:val="22"/>
          <w:lang w:val="fr-FR"/>
        </w:rPr>
        <w:t xml:space="preserve">   </w:t>
      </w:r>
      <w:r w:rsidRPr="0059097F">
        <w:rPr>
          <w:rFonts w:ascii="Trebuchet MS" w:hAnsi="Trebuchet MS"/>
          <w:i/>
          <w:sz w:val="22"/>
          <w:szCs w:val="22"/>
          <w:lang w:val="fr-FR"/>
        </w:rPr>
        <w:t xml:space="preserve">(după caz) Tariful stabilit pentru serviciile de transport monetar este de </w:t>
      </w:r>
      <w:r w:rsidRPr="0059097F">
        <w:rPr>
          <w:rFonts w:ascii="Trebuchet MS" w:hAnsi="Trebuchet MS"/>
          <w:b/>
          <w:i/>
          <w:sz w:val="22"/>
          <w:szCs w:val="22"/>
          <w:lang w:val="fr-FR"/>
        </w:rPr>
        <w:t>…………. lei fără TVA/ transport.</w:t>
      </w:r>
    </w:p>
    <w:p w:rsidR="0053135B" w:rsidRPr="0059097F" w:rsidRDefault="0053135B" w:rsidP="0059097F">
      <w:pPr>
        <w:spacing w:line="276" w:lineRule="auto"/>
        <w:ind w:right="36"/>
        <w:jc w:val="both"/>
        <w:rPr>
          <w:rFonts w:ascii="Trebuchet MS" w:hAnsi="Trebuchet MS"/>
          <w:sz w:val="22"/>
          <w:szCs w:val="22"/>
          <w:lang w:val="ro-RO"/>
        </w:rPr>
      </w:pPr>
      <w:r w:rsidRPr="0059097F">
        <w:rPr>
          <w:rFonts w:ascii="Trebuchet MS" w:hAnsi="Trebuchet MS"/>
          <w:sz w:val="22"/>
          <w:szCs w:val="22"/>
          <w:lang w:val="fr-FR"/>
        </w:rPr>
        <w:lastRenderedPageBreak/>
        <w:t>5.5</w:t>
      </w:r>
      <w:r w:rsidR="00EB0633" w:rsidRPr="0059097F">
        <w:rPr>
          <w:rFonts w:ascii="Trebuchet MS" w:hAnsi="Trebuchet MS"/>
          <w:sz w:val="22"/>
          <w:szCs w:val="22"/>
          <w:lang w:val="fr-FR"/>
        </w:rPr>
        <w:t>.</w:t>
      </w:r>
      <w:r w:rsidRPr="0059097F">
        <w:rPr>
          <w:rFonts w:ascii="Trebuchet MS" w:hAnsi="Trebuchet MS"/>
          <w:sz w:val="22"/>
          <w:szCs w:val="22"/>
          <w:lang w:val="fr-FR"/>
        </w:rPr>
        <w:t xml:space="preserve"> V</w:t>
      </w:r>
      <w:r w:rsidRPr="0059097F">
        <w:rPr>
          <w:rFonts w:ascii="Trebuchet MS" w:hAnsi="Trebuchet MS"/>
          <w:sz w:val="22"/>
          <w:szCs w:val="22"/>
          <w:lang w:val="ro-RO"/>
        </w:rPr>
        <w:t>aloarea totală estimată a contract</w:t>
      </w:r>
      <w:r w:rsidR="00110C67" w:rsidRPr="0059097F">
        <w:rPr>
          <w:rFonts w:ascii="Trebuchet MS" w:hAnsi="Trebuchet MS"/>
          <w:sz w:val="22"/>
          <w:szCs w:val="22"/>
          <w:lang w:val="ro-RO"/>
        </w:rPr>
        <w:t>ului este de ............ lei fără</w:t>
      </w:r>
      <w:r w:rsidRPr="0059097F">
        <w:rPr>
          <w:rFonts w:ascii="Trebuchet MS" w:hAnsi="Trebuchet MS"/>
          <w:sz w:val="22"/>
          <w:szCs w:val="22"/>
          <w:lang w:val="ro-RO"/>
        </w:rPr>
        <w:t xml:space="preserve"> TVA, la care se va adăuga TVA de ............lei, calculat conform prevederilor legale.</w:t>
      </w:r>
    </w:p>
    <w:p w:rsidR="0053135B" w:rsidRPr="0059097F" w:rsidRDefault="0053135B" w:rsidP="0059097F">
      <w:pPr>
        <w:spacing w:line="276" w:lineRule="auto"/>
        <w:ind w:right="36"/>
        <w:jc w:val="both"/>
        <w:rPr>
          <w:rFonts w:ascii="Trebuchet MS" w:hAnsi="Trebuchet MS"/>
          <w:sz w:val="22"/>
          <w:szCs w:val="22"/>
          <w:lang w:val="ro-RO"/>
        </w:rPr>
      </w:pPr>
      <w:r w:rsidRPr="0059097F">
        <w:rPr>
          <w:rFonts w:ascii="Trebuchet MS" w:hAnsi="Trebuchet MS"/>
          <w:sz w:val="22"/>
          <w:szCs w:val="22"/>
          <w:lang w:val="ro-RO"/>
        </w:rPr>
        <w:t>5.6</w:t>
      </w:r>
      <w:r w:rsidR="00EB0633" w:rsidRPr="0059097F">
        <w:rPr>
          <w:rFonts w:ascii="Trebuchet MS" w:hAnsi="Trebuchet MS"/>
          <w:sz w:val="22"/>
          <w:szCs w:val="22"/>
          <w:lang w:val="ro-RO"/>
        </w:rPr>
        <w:t>.</w:t>
      </w:r>
      <w:r w:rsidRPr="0059097F">
        <w:rPr>
          <w:rFonts w:ascii="Trebuchet MS" w:hAnsi="Trebuchet MS"/>
          <w:sz w:val="22"/>
          <w:szCs w:val="22"/>
          <w:lang w:val="ro-RO"/>
        </w:rPr>
        <w:t xml:space="preserve"> Prețul total al contractului, plătibil prestatorului este determinat, în funcție de prețul unitar și de cantitatea serviciilor prestate și recepționate.</w:t>
      </w:r>
    </w:p>
    <w:p w:rsidR="00BF626F" w:rsidRPr="0059097F" w:rsidRDefault="0053135B" w:rsidP="0059097F">
      <w:pPr>
        <w:autoSpaceDE w:val="0"/>
        <w:autoSpaceDN w:val="0"/>
        <w:adjustRightInd w:val="0"/>
        <w:spacing w:line="276" w:lineRule="auto"/>
        <w:jc w:val="both"/>
        <w:rPr>
          <w:rFonts w:ascii="Trebuchet MS" w:hAnsi="Trebuchet MS"/>
          <w:sz w:val="22"/>
          <w:szCs w:val="22"/>
        </w:rPr>
      </w:pPr>
      <w:r w:rsidRPr="0059097F">
        <w:rPr>
          <w:rFonts w:ascii="Trebuchet MS" w:hAnsi="Trebuchet MS"/>
          <w:sz w:val="22"/>
          <w:szCs w:val="22"/>
          <w:lang w:val="fr-FR"/>
        </w:rPr>
        <w:t>5.7</w:t>
      </w:r>
      <w:r w:rsidR="00EB0633" w:rsidRPr="0059097F">
        <w:rPr>
          <w:rFonts w:ascii="Trebuchet MS" w:hAnsi="Trebuchet MS"/>
          <w:sz w:val="22"/>
          <w:szCs w:val="22"/>
          <w:lang w:val="fr-FR"/>
        </w:rPr>
        <w:t>.</w:t>
      </w:r>
      <w:r w:rsidRPr="0059097F">
        <w:rPr>
          <w:rFonts w:ascii="Trebuchet MS" w:hAnsi="Trebuchet MS"/>
          <w:sz w:val="22"/>
          <w:szCs w:val="22"/>
        </w:rPr>
        <w:t xml:space="preserve"> </w:t>
      </w:r>
      <w:r w:rsidR="00BF626F" w:rsidRPr="0059097F">
        <w:rPr>
          <w:rFonts w:ascii="Trebuchet MS" w:hAnsi="Trebuchet MS"/>
          <w:sz w:val="22"/>
          <w:szCs w:val="22"/>
          <w:lang w:val="fr-FR"/>
        </w:rPr>
        <w:t>Valoarea serviciilor lunare se calculează în baza Centralizatorului de prezenţă, aferent lunii în care s-a efectuat prestația, document pe baza căruia achizitorul verifică și confirmă numărul de ore de pază efectuate de prestator în perioada de referință.</w:t>
      </w:r>
    </w:p>
    <w:p w:rsidR="00BF626F" w:rsidRPr="0059097F" w:rsidRDefault="00620B53" w:rsidP="0059097F">
      <w:pPr>
        <w:autoSpaceDE w:val="0"/>
        <w:autoSpaceDN w:val="0"/>
        <w:adjustRightInd w:val="0"/>
        <w:spacing w:line="276" w:lineRule="auto"/>
        <w:jc w:val="both"/>
        <w:rPr>
          <w:rFonts w:ascii="Trebuchet MS" w:hAnsi="Trebuchet MS"/>
          <w:sz w:val="22"/>
          <w:szCs w:val="22"/>
        </w:rPr>
      </w:pPr>
      <w:r w:rsidRPr="0059097F">
        <w:rPr>
          <w:rFonts w:ascii="Trebuchet MS" w:hAnsi="Trebuchet MS"/>
          <w:sz w:val="22"/>
          <w:szCs w:val="22"/>
        </w:rPr>
        <w:t>Până</w:t>
      </w:r>
      <w:r w:rsidR="00BF626F" w:rsidRPr="0059097F">
        <w:rPr>
          <w:rFonts w:ascii="Trebuchet MS" w:hAnsi="Trebuchet MS"/>
          <w:sz w:val="22"/>
          <w:szCs w:val="22"/>
        </w:rPr>
        <w:t xml:space="preserve"> la data de 05 </w:t>
      </w:r>
      <w:r w:rsidRPr="0059097F">
        <w:rPr>
          <w:rFonts w:ascii="Trebuchet MS" w:hAnsi="Trebuchet MS"/>
          <w:sz w:val="22"/>
          <w:szCs w:val="22"/>
        </w:rPr>
        <w:t>a fiecărei lunii, se vor centraliza situațiile primite și se va confirma</w:t>
      </w:r>
      <w:r w:rsidR="00BF626F" w:rsidRPr="0059097F">
        <w:rPr>
          <w:rFonts w:ascii="Trebuchet MS" w:hAnsi="Trebuchet MS"/>
          <w:sz w:val="22"/>
          <w:szCs w:val="22"/>
        </w:rPr>
        <w:t xml:space="preserve"> prestația firmei de pază (pentru activitătile corespunzatoare structurii posturilor de pază solicitate), pentru activitatea lunii precedente, cu precizarea valorii penalitătilor ce trebuie luate în calcul la completarea și </w:t>
      </w:r>
      <w:r w:rsidRPr="0059097F">
        <w:rPr>
          <w:rFonts w:ascii="Trebuchet MS" w:hAnsi="Trebuchet MS"/>
          <w:sz w:val="22"/>
          <w:szCs w:val="22"/>
        </w:rPr>
        <w:t xml:space="preserve">plata facturii lunare aferente. </w:t>
      </w:r>
      <w:r w:rsidR="00BF626F" w:rsidRPr="0059097F">
        <w:rPr>
          <w:rFonts w:ascii="Trebuchet MS" w:hAnsi="Trebuchet MS"/>
          <w:sz w:val="22"/>
          <w:szCs w:val="22"/>
        </w:rPr>
        <w:t>Situatia astfel centralizată va fi transmisă prestatorului și va fi consemnată în Procesul-Verbal de recepție al serviciilor de pază.</w:t>
      </w:r>
    </w:p>
    <w:p w:rsidR="00BF626F" w:rsidRPr="0059097F" w:rsidRDefault="00620B53" w:rsidP="0059097F">
      <w:pPr>
        <w:autoSpaceDE w:val="0"/>
        <w:autoSpaceDN w:val="0"/>
        <w:adjustRightInd w:val="0"/>
        <w:spacing w:line="276" w:lineRule="auto"/>
        <w:jc w:val="both"/>
        <w:rPr>
          <w:rFonts w:ascii="Trebuchet MS" w:hAnsi="Trebuchet MS"/>
          <w:sz w:val="22"/>
          <w:szCs w:val="22"/>
        </w:rPr>
      </w:pPr>
      <w:r w:rsidRPr="0059097F">
        <w:rPr>
          <w:rFonts w:ascii="Trebuchet MS" w:hAnsi="Trebuchet MS"/>
          <w:sz w:val="22"/>
          <w:szCs w:val="22"/>
        </w:rPr>
        <w:t xml:space="preserve">5.8. </w:t>
      </w:r>
      <w:r w:rsidR="00BF626F" w:rsidRPr="0059097F">
        <w:rPr>
          <w:rFonts w:ascii="Trebuchet MS" w:hAnsi="Trebuchet MS"/>
          <w:sz w:val="22"/>
          <w:szCs w:val="22"/>
        </w:rPr>
        <w:t xml:space="preserve">Prestatorul urmează să factureze </w:t>
      </w:r>
      <w:r w:rsidRPr="0059097F">
        <w:rPr>
          <w:rFonts w:ascii="Trebuchet MS" w:hAnsi="Trebuchet MS"/>
          <w:sz w:val="22"/>
          <w:szCs w:val="22"/>
        </w:rPr>
        <w:t>achizitorului</w:t>
      </w:r>
      <w:r w:rsidR="00BF626F" w:rsidRPr="0059097F">
        <w:rPr>
          <w:rFonts w:ascii="Trebuchet MS" w:hAnsi="Trebuchet MS"/>
          <w:sz w:val="22"/>
          <w:szCs w:val="22"/>
        </w:rPr>
        <w:t>, serviciile prestate, recepționate, în baza Procesului-Verbal de recepție asumat.</w:t>
      </w:r>
    </w:p>
    <w:p w:rsidR="00690C94" w:rsidRPr="0059097F" w:rsidRDefault="00620B53" w:rsidP="0059097F">
      <w:pPr>
        <w:autoSpaceDE w:val="0"/>
        <w:autoSpaceDN w:val="0"/>
        <w:adjustRightInd w:val="0"/>
        <w:spacing w:line="276" w:lineRule="auto"/>
        <w:jc w:val="both"/>
        <w:rPr>
          <w:rFonts w:ascii="Trebuchet MS" w:hAnsi="Trebuchet MS"/>
          <w:sz w:val="22"/>
          <w:szCs w:val="22"/>
          <w:lang w:val="fr-FR"/>
        </w:rPr>
      </w:pPr>
      <w:r w:rsidRPr="0059097F">
        <w:rPr>
          <w:rFonts w:ascii="Trebuchet MS" w:hAnsi="Trebuchet MS"/>
          <w:sz w:val="22"/>
          <w:szCs w:val="22"/>
        </w:rPr>
        <w:t xml:space="preserve">5.9. </w:t>
      </w:r>
      <w:r w:rsidR="0053135B" w:rsidRPr="0059097F">
        <w:rPr>
          <w:rFonts w:ascii="Trebuchet MS" w:hAnsi="Trebuchet MS"/>
          <w:sz w:val="22"/>
          <w:szCs w:val="22"/>
          <w:lang w:val="fr-FR"/>
        </w:rPr>
        <w:t>În situaţia în care achizitorul are obiecţiuni cu privire la conţinutul Centralizatorului de prezenţă, acesta va notifica prestatorul, în</w:t>
      </w:r>
      <w:r w:rsidR="00110C67" w:rsidRPr="0059097F">
        <w:rPr>
          <w:rFonts w:ascii="Trebuchet MS" w:hAnsi="Trebuchet MS"/>
          <w:sz w:val="22"/>
          <w:szCs w:val="22"/>
          <w:lang w:val="fr-FR"/>
        </w:rPr>
        <w:t xml:space="preserve"> scris, în termen de maximum 24</w:t>
      </w:r>
      <w:r w:rsidR="0053135B" w:rsidRPr="0059097F">
        <w:rPr>
          <w:rFonts w:ascii="Trebuchet MS" w:hAnsi="Trebuchet MS"/>
          <w:sz w:val="22"/>
          <w:szCs w:val="22"/>
          <w:lang w:val="fr-FR"/>
        </w:rPr>
        <w:t xml:space="preserve"> de ore de la prezentarea spre confirmare a Centralizatorului de prezenţă</w:t>
      </w:r>
      <w:r w:rsidR="00E64A9B" w:rsidRPr="0059097F">
        <w:rPr>
          <w:rFonts w:ascii="Trebuchet MS" w:hAnsi="Trebuchet MS"/>
          <w:sz w:val="22"/>
          <w:szCs w:val="22"/>
        </w:rPr>
        <w:t xml:space="preserve"> </w:t>
      </w:r>
      <w:r w:rsidR="00E64A9B" w:rsidRPr="0059097F">
        <w:rPr>
          <w:rFonts w:ascii="Trebuchet MS" w:hAnsi="Trebuchet MS"/>
          <w:sz w:val="22"/>
          <w:szCs w:val="22"/>
          <w:lang w:val="fr-FR"/>
        </w:rPr>
        <w:t>și reprezintă contravaloarea serviciilor prestate pentru luna/perioada calendaristică anterioară</w:t>
      </w:r>
      <w:r w:rsidR="0053135B" w:rsidRPr="0059097F">
        <w:rPr>
          <w:rFonts w:ascii="Trebuchet MS" w:hAnsi="Trebuchet MS"/>
          <w:sz w:val="22"/>
          <w:szCs w:val="22"/>
          <w:lang w:val="fr-FR"/>
        </w:rPr>
        <w:t xml:space="preserve">. </w:t>
      </w:r>
    </w:p>
    <w:p w:rsidR="0053135B" w:rsidRPr="0059097F" w:rsidRDefault="00620B53" w:rsidP="0059097F">
      <w:pPr>
        <w:autoSpaceDE w:val="0"/>
        <w:autoSpaceDN w:val="0"/>
        <w:adjustRightInd w:val="0"/>
        <w:spacing w:line="276" w:lineRule="auto"/>
        <w:jc w:val="both"/>
        <w:rPr>
          <w:rFonts w:ascii="Trebuchet MS" w:hAnsi="Trebuchet MS"/>
          <w:sz w:val="22"/>
          <w:szCs w:val="22"/>
          <w:lang w:val="fr-FR"/>
        </w:rPr>
      </w:pPr>
      <w:r w:rsidRPr="0059097F">
        <w:rPr>
          <w:rFonts w:ascii="Trebuchet MS" w:hAnsi="Trebuchet MS"/>
          <w:sz w:val="22"/>
          <w:szCs w:val="22"/>
          <w:lang w:val="fr-FR"/>
        </w:rPr>
        <w:t>5.10</w:t>
      </w:r>
      <w:r w:rsidR="00EB0633" w:rsidRPr="0059097F">
        <w:rPr>
          <w:rFonts w:ascii="Trebuchet MS" w:hAnsi="Trebuchet MS"/>
          <w:sz w:val="22"/>
          <w:szCs w:val="22"/>
          <w:lang w:val="fr-FR"/>
        </w:rPr>
        <w:t>.</w:t>
      </w:r>
      <w:r w:rsidR="0053135B" w:rsidRPr="0059097F">
        <w:rPr>
          <w:rFonts w:ascii="Trebuchet MS" w:hAnsi="Trebuchet MS"/>
          <w:sz w:val="22"/>
          <w:szCs w:val="22"/>
          <w:lang w:val="fr-FR"/>
        </w:rPr>
        <w:t xml:space="preserve"> Plata serviciilor în cadrul prezentului contract se efectuează de către achizitor în baza facturilor fiscale lunare emise de prestator</w:t>
      </w:r>
      <w:r w:rsidR="00E64A9B" w:rsidRPr="0059097F">
        <w:rPr>
          <w:rFonts w:ascii="Trebuchet MS" w:hAnsi="Trebuchet MS"/>
          <w:sz w:val="22"/>
          <w:szCs w:val="22"/>
          <w:lang w:val="fr-FR"/>
        </w:rPr>
        <w:t>,</w:t>
      </w:r>
      <w:r w:rsidR="0053135B" w:rsidRPr="0059097F">
        <w:rPr>
          <w:rFonts w:ascii="Trebuchet MS" w:hAnsi="Trebuchet MS"/>
          <w:sz w:val="22"/>
          <w:szCs w:val="22"/>
          <w:lang w:val="fr-FR"/>
        </w:rPr>
        <w:t xml:space="preserve"> </w:t>
      </w:r>
      <w:r w:rsidR="00E64A9B" w:rsidRPr="0059097F">
        <w:rPr>
          <w:rFonts w:ascii="Trebuchet MS" w:hAnsi="Trebuchet MS"/>
          <w:sz w:val="22"/>
          <w:szCs w:val="22"/>
          <w:lang w:val="fr-FR"/>
        </w:rPr>
        <w:t xml:space="preserve">până la data de 10 ale lunii în curs, </w:t>
      </w:r>
      <w:r w:rsidR="0053135B" w:rsidRPr="0059097F">
        <w:rPr>
          <w:rFonts w:ascii="Trebuchet MS" w:hAnsi="Trebuchet MS"/>
          <w:sz w:val="22"/>
          <w:szCs w:val="22"/>
          <w:lang w:val="fr-FR"/>
        </w:rPr>
        <w:t>în conformitate cu prețurile prevăzute în contract aplicate la cantitățile (ore prestate) prevăzute în Centralizatorul de prezenţă, anexă la factură.</w:t>
      </w:r>
    </w:p>
    <w:p w:rsidR="00E64A9B" w:rsidRPr="0059097F" w:rsidRDefault="00620B53" w:rsidP="0059097F">
      <w:pPr>
        <w:autoSpaceDE w:val="0"/>
        <w:autoSpaceDN w:val="0"/>
        <w:adjustRightInd w:val="0"/>
        <w:spacing w:line="276" w:lineRule="auto"/>
        <w:jc w:val="both"/>
        <w:rPr>
          <w:rFonts w:ascii="Trebuchet MS" w:hAnsi="Trebuchet MS"/>
          <w:sz w:val="22"/>
          <w:szCs w:val="22"/>
          <w:lang w:val="fr-FR"/>
        </w:rPr>
      </w:pPr>
      <w:r w:rsidRPr="0059097F">
        <w:rPr>
          <w:rFonts w:ascii="Trebuchet MS" w:hAnsi="Trebuchet MS"/>
          <w:sz w:val="22"/>
          <w:szCs w:val="22"/>
          <w:lang w:val="fr-FR"/>
        </w:rPr>
        <w:t>5.11</w:t>
      </w:r>
      <w:r w:rsidR="00EB0633" w:rsidRPr="0059097F">
        <w:rPr>
          <w:rFonts w:ascii="Trebuchet MS" w:hAnsi="Trebuchet MS"/>
          <w:sz w:val="22"/>
          <w:szCs w:val="22"/>
          <w:lang w:val="fr-FR"/>
        </w:rPr>
        <w:t>.</w:t>
      </w:r>
      <w:r w:rsidR="0053135B" w:rsidRPr="0059097F">
        <w:rPr>
          <w:rFonts w:ascii="Trebuchet MS" w:hAnsi="Trebuchet MS"/>
          <w:sz w:val="22"/>
          <w:szCs w:val="22"/>
          <w:lang w:val="fr-FR"/>
        </w:rPr>
        <w:t xml:space="preserve"> Achizitorul are obligaţia de a efectua plata către prestator în termen de maxim 30 de zile de la primirea facturii și a documentelor de confirmare/recepție a serviciilor. </w:t>
      </w:r>
      <w:r w:rsidR="00E64A9B" w:rsidRPr="0059097F">
        <w:rPr>
          <w:rFonts w:ascii="Trebuchet MS" w:hAnsi="Trebuchet MS"/>
          <w:sz w:val="22"/>
          <w:szCs w:val="22"/>
          <w:lang w:val="fr-FR"/>
        </w:rPr>
        <w:t>Plata serviciilor prestate se va efectua doar pe baza facturii și a documentelor însoțitoare, respectiv a procesului-verbal de prestație calitativ și cantitativ, Centralizatorul de prezență, centralizator ore prestate efectiv și pontajul aferent, avizate și asumate de către reprezentantul legal al prestatorului și cel desemnat al achizitorului.</w:t>
      </w:r>
    </w:p>
    <w:p w:rsidR="0053135B" w:rsidRPr="0059097F" w:rsidRDefault="00E64A9B" w:rsidP="0059097F">
      <w:pPr>
        <w:autoSpaceDE w:val="0"/>
        <w:autoSpaceDN w:val="0"/>
        <w:adjustRightInd w:val="0"/>
        <w:spacing w:line="276" w:lineRule="auto"/>
        <w:jc w:val="both"/>
        <w:rPr>
          <w:rFonts w:ascii="Trebuchet MS" w:hAnsi="Trebuchet MS"/>
          <w:sz w:val="22"/>
          <w:szCs w:val="22"/>
          <w:lang w:val="fr-FR"/>
        </w:rPr>
      </w:pPr>
      <w:r w:rsidRPr="0059097F">
        <w:rPr>
          <w:rFonts w:ascii="Trebuchet MS" w:hAnsi="Trebuchet MS"/>
          <w:sz w:val="22"/>
          <w:szCs w:val="22"/>
          <w:lang w:val="fr-FR"/>
        </w:rPr>
        <w:t>5.12. Plata se va realiza prin ordin de plată, pe baza documentelor mai sus mentionate, în contul pe care prestatorul se obligă să-l aiba deschis la Trezorerie, conform contractului.</w:t>
      </w:r>
    </w:p>
    <w:p w:rsidR="00BE60BC" w:rsidRPr="0059097F" w:rsidRDefault="00E64A9B" w:rsidP="0059097F">
      <w:pPr>
        <w:autoSpaceDE w:val="0"/>
        <w:autoSpaceDN w:val="0"/>
        <w:adjustRightInd w:val="0"/>
        <w:spacing w:line="276" w:lineRule="auto"/>
        <w:jc w:val="both"/>
        <w:rPr>
          <w:rFonts w:ascii="Trebuchet MS" w:hAnsi="Trebuchet MS"/>
          <w:noProof/>
          <w:sz w:val="22"/>
          <w:szCs w:val="22"/>
          <w:lang w:val="fr-FR"/>
        </w:rPr>
      </w:pPr>
      <w:r w:rsidRPr="0059097F">
        <w:rPr>
          <w:rFonts w:ascii="Trebuchet MS" w:hAnsi="Trebuchet MS"/>
          <w:sz w:val="22"/>
          <w:szCs w:val="22"/>
          <w:lang w:val="fr-FR"/>
        </w:rPr>
        <w:t>5.13</w:t>
      </w:r>
      <w:r w:rsidR="0053135B" w:rsidRPr="0059097F">
        <w:rPr>
          <w:rFonts w:ascii="Trebuchet MS" w:hAnsi="Trebuchet MS"/>
          <w:sz w:val="22"/>
          <w:szCs w:val="22"/>
          <w:lang w:val="fr-FR"/>
        </w:rPr>
        <w:t xml:space="preserve">. </w:t>
      </w:r>
      <w:r w:rsidR="0053135B" w:rsidRPr="0059097F">
        <w:rPr>
          <w:rFonts w:ascii="Trebuchet MS" w:hAnsi="Trebuchet MS"/>
          <w:sz w:val="22"/>
          <w:szCs w:val="22"/>
        </w:rPr>
        <w:t>În cazul în care un Subcontractant îşi exprimă, în conformitate cu prevederile Legii, opţiunea de a fi plătit direct, subcontractul anexat la Contract va conţine o anexă specifică privind plata directă, prin care Prestatorul şi Subcontractantul vor consemna această opţiune, vor preciza contul bancar al Subcontractantului şi vor indica partea din tariful sau preţul corespunzător aferent Subcontractantului, precum şi modul concret de evaluare şi confirmare a părţii din fiecare plată efectuată de către Achizitor.</w:t>
      </w:r>
    </w:p>
    <w:p w:rsidR="00BE60BC" w:rsidRPr="0059097F" w:rsidRDefault="00BE60BC" w:rsidP="0059097F">
      <w:pPr>
        <w:autoSpaceDE w:val="0"/>
        <w:autoSpaceDN w:val="0"/>
        <w:adjustRightInd w:val="0"/>
        <w:spacing w:line="276" w:lineRule="auto"/>
        <w:jc w:val="both"/>
        <w:rPr>
          <w:rFonts w:ascii="Trebuchet MS" w:hAnsi="Trebuchet MS"/>
          <w:b/>
          <w:i/>
          <w:sz w:val="22"/>
          <w:szCs w:val="22"/>
          <w:lang w:val="ro-RO"/>
        </w:rPr>
      </w:pPr>
    </w:p>
    <w:p w:rsidR="0053135B" w:rsidRPr="0059097F" w:rsidRDefault="0053135B" w:rsidP="0059097F">
      <w:pPr>
        <w:pStyle w:val="NormalWeb"/>
        <w:spacing w:before="0" w:beforeAutospacing="0" w:after="0" w:afterAutospacing="0" w:line="276" w:lineRule="auto"/>
        <w:jc w:val="both"/>
        <w:rPr>
          <w:rFonts w:ascii="Trebuchet MS" w:hAnsi="Trebuchet MS"/>
          <w:b/>
          <w:sz w:val="22"/>
          <w:szCs w:val="22"/>
          <w:lang w:val="ro-RO"/>
        </w:rPr>
      </w:pPr>
      <w:r w:rsidRPr="0059097F">
        <w:rPr>
          <w:rFonts w:ascii="Trebuchet MS" w:hAnsi="Trebuchet MS"/>
          <w:b/>
          <w:sz w:val="22"/>
          <w:szCs w:val="22"/>
          <w:lang w:val="ro-RO"/>
        </w:rPr>
        <w:t>6. Durata contractului</w:t>
      </w:r>
    </w:p>
    <w:p w:rsidR="0053135B" w:rsidRPr="0059097F" w:rsidRDefault="0053135B" w:rsidP="0059097F">
      <w:pPr>
        <w:pStyle w:val="Default"/>
        <w:spacing w:line="276" w:lineRule="auto"/>
        <w:jc w:val="both"/>
        <w:rPr>
          <w:rFonts w:ascii="Trebuchet MS" w:hAnsi="Trebuchet MS"/>
          <w:b/>
          <w:color w:val="auto"/>
          <w:sz w:val="22"/>
          <w:szCs w:val="22"/>
          <w:lang w:val="ro-RO"/>
        </w:rPr>
      </w:pPr>
      <w:r w:rsidRPr="0059097F">
        <w:rPr>
          <w:rFonts w:ascii="Trebuchet MS" w:hAnsi="Trebuchet MS"/>
          <w:color w:val="auto"/>
          <w:sz w:val="22"/>
          <w:szCs w:val="22"/>
          <w:lang w:val="ro-RO"/>
        </w:rPr>
        <w:t>6.1. Durata prezentului contract este de la data ................ şi până la data de</w:t>
      </w:r>
      <w:r w:rsidRPr="0059097F">
        <w:rPr>
          <w:rFonts w:ascii="Trebuchet MS" w:hAnsi="Trebuchet MS"/>
          <w:b/>
          <w:color w:val="auto"/>
          <w:sz w:val="22"/>
          <w:szCs w:val="22"/>
          <w:lang w:val="ro-RO"/>
        </w:rPr>
        <w:t xml:space="preserve"> …………………………..</w:t>
      </w:r>
    </w:p>
    <w:p w:rsidR="0053135B" w:rsidRPr="0059097F" w:rsidRDefault="0053135B" w:rsidP="0059097F">
      <w:pPr>
        <w:pStyle w:val="Default"/>
        <w:spacing w:line="276" w:lineRule="auto"/>
        <w:jc w:val="both"/>
        <w:rPr>
          <w:rFonts w:ascii="Trebuchet MS" w:hAnsi="Trebuchet MS"/>
          <w:color w:val="auto"/>
          <w:sz w:val="22"/>
          <w:szCs w:val="22"/>
          <w:lang w:val="ro-RO"/>
        </w:rPr>
      </w:pPr>
      <w:r w:rsidRPr="0059097F">
        <w:rPr>
          <w:rFonts w:ascii="Trebuchet MS" w:hAnsi="Trebuchet MS"/>
          <w:color w:val="auto"/>
          <w:sz w:val="22"/>
          <w:szCs w:val="22"/>
          <w:lang w:val="ro-RO"/>
        </w:rPr>
        <w:t>6.2. Încetarea din orice motiv a contractului nu afectează obligațiile scadente la data încetării contractului.</w:t>
      </w:r>
    </w:p>
    <w:p w:rsidR="0053135B" w:rsidRPr="0059097F" w:rsidRDefault="0053135B" w:rsidP="0059097F">
      <w:pPr>
        <w:pStyle w:val="NormalWeb"/>
        <w:spacing w:before="0" w:beforeAutospacing="0" w:after="0" w:afterAutospacing="0" w:line="276" w:lineRule="auto"/>
        <w:jc w:val="both"/>
        <w:rPr>
          <w:rFonts w:ascii="Trebuchet MS" w:hAnsi="Trebuchet MS"/>
          <w:b/>
          <w:sz w:val="22"/>
          <w:szCs w:val="22"/>
          <w:lang w:val="ro-RO"/>
        </w:rPr>
      </w:pPr>
    </w:p>
    <w:p w:rsidR="0053135B" w:rsidRPr="0059097F" w:rsidRDefault="0053135B" w:rsidP="0059097F">
      <w:pPr>
        <w:pStyle w:val="NormalWeb"/>
        <w:spacing w:before="0" w:beforeAutospacing="0" w:after="0" w:afterAutospacing="0" w:line="276" w:lineRule="auto"/>
        <w:jc w:val="both"/>
        <w:rPr>
          <w:rFonts w:ascii="Trebuchet MS" w:hAnsi="Trebuchet MS"/>
          <w:b/>
          <w:sz w:val="22"/>
          <w:szCs w:val="22"/>
          <w:lang w:val="fr-FR"/>
        </w:rPr>
      </w:pPr>
      <w:r w:rsidRPr="0059097F">
        <w:rPr>
          <w:rFonts w:ascii="Trebuchet MS" w:hAnsi="Trebuchet MS"/>
          <w:b/>
          <w:sz w:val="22"/>
          <w:szCs w:val="22"/>
          <w:lang w:val="ro-RO"/>
        </w:rPr>
        <w:t xml:space="preserve">7. </w:t>
      </w:r>
      <w:r w:rsidRPr="0059097F">
        <w:rPr>
          <w:rFonts w:ascii="Trebuchet MS" w:hAnsi="Trebuchet MS"/>
          <w:b/>
          <w:sz w:val="22"/>
          <w:szCs w:val="22"/>
          <w:lang w:val="it-IT"/>
        </w:rPr>
        <w:t xml:space="preserve">Ajustarea preţului </w:t>
      </w:r>
      <w:r w:rsidRPr="0059097F">
        <w:rPr>
          <w:rFonts w:ascii="Trebuchet MS" w:hAnsi="Trebuchet MS"/>
          <w:b/>
          <w:sz w:val="22"/>
          <w:szCs w:val="22"/>
          <w:lang w:val="fr-FR"/>
        </w:rPr>
        <w:t>prezentului contract</w:t>
      </w:r>
    </w:p>
    <w:p w:rsidR="0053135B" w:rsidRPr="0059097F" w:rsidRDefault="0053135B" w:rsidP="0059097F">
      <w:pPr>
        <w:pStyle w:val="NormalWeb"/>
        <w:spacing w:before="0" w:beforeAutospacing="0" w:after="0" w:afterAutospacing="0" w:line="276" w:lineRule="auto"/>
        <w:jc w:val="both"/>
        <w:rPr>
          <w:rFonts w:ascii="Trebuchet MS" w:hAnsi="Trebuchet MS"/>
          <w:noProof/>
          <w:sz w:val="22"/>
          <w:szCs w:val="22"/>
          <w:lang w:val="it-IT"/>
        </w:rPr>
      </w:pPr>
      <w:r w:rsidRPr="0059097F">
        <w:rPr>
          <w:rFonts w:ascii="Trebuchet MS" w:hAnsi="Trebuchet MS"/>
          <w:noProof/>
          <w:sz w:val="22"/>
          <w:szCs w:val="22"/>
          <w:lang w:val="it-IT"/>
        </w:rPr>
        <w:t>7.1. Pentru serviciile prestate, plăţile datorate de către Achizitor Prestatorului sunt calculate la tarifele declarate (preț/oră/agent</w:t>
      </w:r>
      <w:r w:rsidR="0059097F" w:rsidRPr="0059097F">
        <w:rPr>
          <w:rFonts w:ascii="Trebuchet MS" w:hAnsi="Trebuchet MS"/>
          <w:noProof/>
          <w:sz w:val="22"/>
          <w:szCs w:val="22"/>
          <w:lang w:val="it-IT"/>
        </w:rPr>
        <w:t xml:space="preserve"> de securitate</w:t>
      </w:r>
      <w:r w:rsidRPr="0059097F">
        <w:rPr>
          <w:rFonts w:ascii="Trebuchet MS" w:hAnsi="Trebuchet MS"/>
          <w:noProof/>
          <w:sz w:val="22"/>
          <w:szCs w:val="22"/>
          <w:lang w:val="it-IT"/>
        </w:rPr>
        <w:t xml:space="preserve">) </w:t>
      </w:r>
      <w:r w:rsidR="00975404" w:rsidRPr="0059097F">
        <w:rPr>
          <w:rFonts w:ascii="Trebuchet MS" w:hAnsi="Trebuchet MS"/>
          <w:noProof/>
          <w:sz w:val="22"/>
          <w:szCs w:val="22"/>
          <w:lang w:val="it-IT"/>
        </w:rPr>
        <w:t>în Propunerea financiară – Anexă</w:t>
      </w:r>
      <w:r w:rsidRPr="0059097F">
        <w:rPr>
          <w:rFonts w:ascii="Trebuchet MS" w:hAnsi="Trebuchet MS"/>
          <w:noProof/>
          <w:sz w:val="22"/>
          <w:szCs w:val="22"/>
          <w:lang w:val="it-IT"/>
        </w:rPr>
        <w:t xml:space="preserve"> la prezentul contract.  </w:t>
      </w:r>
    </w:p>
    <w:p w:rsidR="0053135B" w:rsidRPr="0059097F" w:rsidRDefault="0053135B" w:rsidP="0059097F">
      <w:pPr>
        <w:suppressAutoHyphens/>
        <w:spacing w:line="276" w:lineRule="auto"/>
        <w:ind w:right="-58"/>
        <w:jc w:val="both"/>
        <w:rPr>
          <w:rFonts w:ascii="Trebuchet MS" w:eastAsia="MS Mincho" w:hAnsi="Trebuchet MS"/>
          <w:bCs/>
          <w:iCs/>
          <w:sz w:val="22"/>
          <w:szCs w:val="22"/>
          <w:lang w:val="ro-RO" w:eastAsia="ar-SA"/>
        </w:rPr>
      </w:pPr>
      <w:r w:rsidRPr="0059097F">
        <w:rPr>
          <w:rFonts w:ascii="Trebuchet MS" w:hAnsi="Trebuchet MS"/>
          <w:noProof/>
          <w:sz w:val="22"/>
          <w:szCs w:val="22"/>
          <w:lang w:val="it-IT"/>
        </w:rPr>
        <w:t xml:space="preserve">7.2. </w:t>
      </w:r>
      <w:r w:rsidRPr="0059097F">
        <w:rPr>
          <w:rFonts w:ascii="Trebuchet MS" w:eastAsia="MS Mincho" w:hAnsi="Trebuchet MS"/>
          <w:bCs/>
          <w:iCs/>
          <w:sz w:val="22"/>
          <w:szCs w:val="22"/>
          <w:lang w:val="ro-RO" w:eastAsia="ar-SA"/>
        </w:rPr>
        <w:t>Prețul contractului, se va ajusta</w:t>
      </w:r>
      <w:r w:rsidRPr="0059097F">
        <w:rPr>
          <w:rFonts w:ascii="Trebuchet MS" w:hAnsi="Trebuchet MS"/>
          <w:sz w:val="22"/>
          <w:szCs w:val="22"/>
        </w:rPr>
        <w:t xml:space="preserve"> </w:t>
      </w:r>
      <w:r w:rsidRPr="0059097F">
        <w:rPr>
          <w:rFonts w:ascii="Trebuchet MS" w:eastAsia="MS Mincho" w:hAnsi="Trebuchet MS"/>
          <w:bCs/>
          <w:iCs/>
          <w:sz w:val="22"/>
          <w:szCs w:val="22"/>
          <w:lang w:val="ro-RO" w:eastAsia="ar-SA"/>
        </w:rPr>
        <w:t>în funcție de modificările actelor normative incidente în materie (modificarea salariului minim garantat în plată, modificarea legislației în domeniu, alte modificări legislative cu impact în tariful prestației).</w:t>
      </w:r>
    </w:p>
    <w:p w:rsidR="0059097F" w:rsidRDefault="0053135B" w:rsidP="0059097F">
      <w:pPr>
        <w:pBdr>
          <w:bottom w:val="single" w:sz="12" w:space="14" w:color="auto"/>
        </w:pBdr>
        <w:spacing w:line="276" w:lineRule="auto"/>
        <w:jc w:val="both"/>
        <w:rPr>
          <w:rFonts w:ascii="Trebuchet MS" w:hAnsi="Trebuchet MS"/>
          <w:i/>
          <w:sz w:val="22"/>
          <w:szCs w:val="22"/>
          <w:lang w:eastAsia="ro-RO"/>
        </w:rPr>
      </w:pPr>
      <w:r w:rsidRPr="0059097F">
        <w:rPr>
          <w:rFonts w:ascii="Trebuchet MS" w:eastAsia="MS Mincho" w:hAnsi="Trebuchet MS"/>
          <w:bCs/>
          <w:iCs/>
          <w:sz w:val="22"/>
          <w:szCs w:val="22"/>
          <w:lang w:val="ro-RO" w:eastAsia="ar-SA"/>
        </w:rPr>
        <w:lastRenderedPageBreak/>
        <w:t xml:space="preserve">7.3. </w:t>
      </w:r>
      <w:r w:rsidRPr="0059097F">
        <w:rPr>
          <w:rFonts w:ascii="Trebuchet MS" w:hAnsi="Trebuchet MS"/>
          <w:sz w:val="22"/>
          <w:szCs w:val="22"/>
          <w:lang w:eastAsia="ro-RO"/>
        </w:rPr>
        <w:t>Pe parcursul derulării contractului de achiziție publică de servicii</w:t>
      </w:r>
      <w:r w:rsidRPr="0059097F">
        <w:rPr>
          <w:rFonts w:ascii="Trebuchet MS" w:eastAsia="MS Mincho" w:hAnsi="Trebuchet MS"/>
          <w:bCs/>
          <w:iCs/>
          <w:sz w:val="22"/>
          <w:szCs w:val="22"/>
          <w:lang w:val="ro-RO" w:eastAsia="ar-SA"/>
        </w:rPr>
        <w:t xml:space="preserve">, tariful prestației poate fi ajustat/actualizat </w:t>
      </w:r>
      <w:r w:rsidRPr="0059097F">
        <w:rPr>
          <w:rFonts w:ascii="Trebuchet MS" w:hAnsi="Trebuchet MS"/>
          <w:sz w:val="22"/>
          <w:szCs w:val="22"/>
          <w:lang w:eastAsia="ro-RO"/>
        </w:rPr>
        <w:t>folosind indicele prețurilor de consum pentru servicii</w:t>
      </w:r>
      <w:r w:rsidR="00983FCB" w:rsidRPr="0059097F">
        <w:rPr>
          <w:rFonts w:ascii="Trebuchet MS" w:hAnsi="Trebuchet MS"/>
          <w:b/>
          <w:sz w:val="22"/>
          <w:szCs w:val="22"/>
          <w:lang w:eastAsia="ro-RO"/>
        </w:rPr>
        <w:t xml:space="preserve"> (IPC servicii)</w:t>
      </w:r>
      <w:r w:rsidRPr="0059097F">
        <w:rPr>
          <w:rFonts w:ascii="Trebuchet MS" w:hAnsi="Trebuchet MS"/>
          <w:b/>
          <w:sz w:val="22"/>
          <w:szCs w:val="22"/>
          <w:lang w:eastAsia="ro-RO"/>
        </w:rPr>
        <w:t xml:space="preserve"> </w:t>
      </w:r>
      <w:r w:rsidRPr="0059097F">
        <w:rPr>
          <w:rFonts w:ascii="Trebuchet MS" w:hAnsi="Trebuchet MS"/>
          <w:sz w:val="22"/>
          <w:szCs w:val="22"/>
          <w:lang w:eastAsia="ro-RO"/>
        </w:rPr>
        <w:t xml:space="preserve">comunicat de către Institutul Național de Statistică  </w:t>
      </w:r>
      <w:r w:rsidRPr="0059097F">
        <w:rPr>
          <w:rFonts w:ascii="Trebuchet MS" w:hAnsi="Trebuchet MS"/>
          <w:i/>
          <w:sz w:val="22"/>
          <w:szCs w:val="22"/>
          <w:lang w:eastAsia="ro-RO"/>
        </w:rPr>
        <w:t>(</w:t>
      </w:r>
      <w:r w:rsidR="00072204" w:rsidRPr="0059097F">
        <w:rPr>
          <w:rFonts w:ascii="Trebuchet MS" w:hAnsi="Trebuchet MS"/>
          <w:i/>
          <w:sz w:val="22"/>
          <w:szCs w:val="22"/>
          <w:lang w:eastAsia="ro-RO"/>
        </w:rPr>
        <w:t>se</w:t>
      </w:r>
      <w:r w:rsidRPr="0059097F">
        <w:rPr>
          <w:rFonts w:ascii="Trebuchet MS" w:hAnsi="Trebuchet MS"/>
          <w:i/>
          <w:sz w:val="22"/>
          <w:szCs w:val="22"/>
          <w:lang w:eastAsia="ro-RO"/>
        </w:rPr>
        <w:t xml:space="preserve"> va preciza concret cum și la ce interval de timp urmează să s</w:t>
      </w:r>
      <w:r w:rsidR="00983FCB" w:rsidRPr="0059097F">
        <w:rPr>
          <w:rFonts w:ascii="Trebuchet MS" w:hAnsi="Trebuchet MS"/>
          <w:i/>
          <w:sz w:val="22"/>
          <w:szCs w:val="22"/>
          <w:lang w:eastAsia="ro-RO"/>
        </w:rPr>
        <w:t xml:space="preserve">e aplice actualizarea prețului). </w:t>
      </w:r>
      <w:r w:rsidRPr="0059097F">
        <w:rPr>
          <w:rFonts w:ascii="Trebuchet MS" w:hAnsi="Trebuchet MS"/>
          <w:i/>
          <w:sz w:val="22"/>
          <w:szCs w:val="22"/>
          <w:lang w:eastAsia="ro-RO"/>
        </w:rPr>
        <w:t xml:space="preserve"> </w:t>
      </w:r>
    </w:p>
    <w:p w:rsidR="0053135B" w:rsidRPr="0059097F" w:rsidRDefault="0053135B" w:rsidP="0059097F">
      <w:pPr>
        <w:pBdr>
          <w:bottom w:val="single" w:sz="12" w:space="14" w:color="auto"/>
        </w:pBdr>
        <w:spacing w:line="276" w:lineRule="auto"/>
        <w:jc w:val="both"/>
        <w:rPr>
          <w:rFonts w:ascii="Trebuchet MS" w:hAnsi="Trebuchet MS"/>
          <w:i/>
          <w:sz w:val="22"/>
          <w:szCs w:val="22"/>
          <w:lang w:eastAsia="ro-RO"/>
        </w:rPr>
      </w:pPr>
      <w:r w:rsidRPr="0059097F">
        <w:rPr>
          <w:rFonts w:ascii="Trebuchet MS" w:eastAsia="MS Mincho" w:hAnsi="Trebuchet MS"/>
          <w:bCs/>
          <w:iCs/>
          <w:sz w:val="22"/>
          <w:szCs w:val="22"/>
          <w:lang w:val="ro-RO" w:eastAsia="ar-SA"/>
        </w:rPr>
        <w:t>Formula de ajustare (</w:t>
      </w:r>
      <w:r w:rsidR="00983FCB" w:rsidRPr="0059097F">
        <w:rPr>
          <w:rFonts w:ascii="Trebuchet MS" w:hAnsi="Trebuchet MS"/>
          <w:b/>
          <w:sz w:val="22"/>
          <w:szCs w:val="22"/>
          <w:lang w:eastAsia="ro-RO"/>
        </w:rPr>
        <w:t>tariful unitar inițial x IPC/</w:t>
      </w:r>
      <w:r w:rsidRPr="0059097F">
        <w:rPr>
          <w:rFonts w:ascii="Trebuchet MS" w:hAnsi="Trebuchet MS"/>
          <w:b/>
          <w:sz w:val="22"/>
          <w:szCs w:val="22"/>
          <w:lang w:eastAsia="ro-RO"/>
        </w:rPr>
        <w:t>100)</w:t>
      </w:r>
    </w:p>
    <w:p w:rsidR="00983FCB" w:rsidRPr="0059097F" w:rsidRDefault="00983FCB" w:rsidP="0059097F">
      <w:pPr>
        <w:pBdr>
          <w:bottom w:val="single" w:sz="12" w:space="14" w:color="auto"/>
        </w:pBdr>
        <w:spacing w:line="276" w:lineRule="auto"/>
        <w:jc w:val="both"/>
        <w:rPr>
          <w:rFonts w:ascii="Trebuchet MS" w:hAnsi="Trebuchet MS"/>
          <w:i/>
          <w:sz w:val="22"/>
          <w:szCs w:val="22"/>
          <w:lang w:eastAsia="ro-RO"/>
        </w:rPr>
      </w:pPr>
      <w:r w:rsidRPr="0059097F">
        <w:rPr>
          <w:rFonts w:ascii="Trebuchet MS" w:hAnsi="Trebuchet MS"/>
          <w:i/>
          <w:sz w:val="22"/>
          <w:szCs w:val="22"/>
          <w:lang w:eastAsia="ro-RO"/>
        </w:rPr>
        <w:t>Notă: Formulele de calcul pentru actualizarea tarifului orar utilizând indicele prețurilor de consum (IPC) sau rata inflației conduc la același rezultat al actualizării deoarece Rata inflației = IPC – 100.</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eastAsia="MS Mincho" w:hAnsi="Trebuchet MS"/>
          <w:bCs/>
          <w:iCs/>
          <w:sz w:val="22"/>
          <w:szCs w:val="22"/>
          <w:lang w:val="ro-RO" w:eastAsia="ar-SA"/>
        </w:rPr>
        <w:t>7</w:t>
      </w:r>
      <w:r w:rsidRPr="0059097F">
        <w:rPr>
          <w:rFonts w:ascii="Trebuchet MS" w:hAnsi="Trebuchet MS"/>
          <w:sz w:val="22"/>
          <w:szCs w:val="22"/>
        </w:rPr>
        <w:t xml:space="preserve">.4. Modificarea prețului se face numai prin act adițional, la solicitarea scrisă a Prestatorului, însoțită de documente justificative.  </w:t>
      </w:r>
    </w:p>
    <w:p w:rsidR="0053135B" w:rsidRPr="0059097F" w:rsidRDefault="00EB0633" w:rsidP="0059097F">
      <w:pPr>
        <w:pBdr>
          <w:bottom w:val="single" w:sz="12" w:space="14" w:color="auto"/>
        </w:pBdr>
        <w:spacing w:line="276" w:lineRule="auto"/>
        <w:jc w:val="both"/>
        <w:rPr>
          <w:rFonts w:ascii="Trebuchet MS" w:eastAsia="Calibri" w:hAnsi="Trebuchet MS"/>
          <w:i/>
          <w:sz w:val="22"/>
          <w:szCs w:val="22"/>
          <w:lang w:val="ro-RO" w:eastAsia="ro-RO"/>
        </w:rPr>
      </w:pPr>
      <w:r w:rsidRPr="0059097F">
        <w:rPr>
          <w:rFonts w:ascii="Trebuchet MS" w:hAnsi="Trebuchet MS"/>
          <w:i/>
          <w:sz w:val="22"/>
          <w:szCs w:val="22"/>
        </w:rPr>
        <w:t>Notă</w:t>
      </w:r>
      <w:r w:rsidR="0053135B" w:rsidRPr="0059097F">
        <w:rPr>
          <w:rFonts w:ascii="Trebuchet MS" w:hAnsi="Trebuchet MS"/>
          <w:i/>
          <w:sz w:val="22"/>
          <w:szCs w:val="22"/>
        </w:rPr>
        <w:t>:</w:t>
      </w:r>
      <w:r w:rsidR="0053135B" w:rsidRPr="0059097F">
        <w:rPr>
          <w:rFonts w:ascii="Trebuchet MS" w:hAnsi="Trebuchet MS"/>
          <w:i/>
          <w:color w:val="0070C0"/>
          <w:sz w:val="22"/>
          <w:szCs w:val="22"/>
        </w:rPr>
        <w:t xml:space="preserve"> </w:t>
      </w:r>
      <w:r w:rsidR="0053135B" w:rsidRPr="0059097F">
        <w:rPr>
          <w:rFonts w:ascii="Trebuchet MS" w:eastAsia="Calibri" w:hAnsi="Trebuchet MS"/>
          <w:i/>
          <w:sz w:val="22"/>
          <w:szCs w:val="22"/>
          <w:lang w:val="ro-RO"/>
        </w:rPr>
        <w:t xml:space="preserve">Autoritatea/entitatea contractantă </w:t>
      </w:r>
      <w:r w:rsidR="0053135B" w:rsidRPr="0059097F">
        <w:rPr>
          <w:rFonts w:ascii="Trebuchet MS" w:eastAsia="Calibri" w:hAnsi="Trebuchet MS"/>
          <w:i/>
          <w:sz w:val="22"/>
          <w:szCs w:val="22"/>
          <w:lang w:val="ro-RO" w:eastAsia="ro-RO"/>
        </w:rPr>
        <w:t xml:space="preserve">este obligată să includă clauze de ajustare/revizuire a preţului, atât în documentația de atribuire cât și în contract, în cazul în care acestea se derulează pe o perioadă ce depăşeşte 24 luni, </w:t>
      </w:r>
      <w:r w:rsidR="0053135B" w:rsidRPr="0059097F">
        <w:rPr>
          <w:rFonts w:ascii="Trebuchet MS" w:eastAsia="Calibri" w:hAnsi="Trebuchet MS"/>
          <w:i/>
          <w:sz w:val="22"/>
          <w:szCs w:val="22"/>
          <w:lang w:val="ro-RO"/>
        </w:rPr>
        <w:t xml:space="preserve">având în vedere prevederile art.158 alin.(9) din HG nr.394/2016  </w:t>
      </w:r>
      <w:r w:rsidR="0053135B" w:rsidRPr="0059097F">
        <w:rPr>
          <w:rFonts w:ascii="Trebuchet MS" w:eastAsia="Calibri" w:hAnsi="Trebuchet MS"/>
          <w:i/>
          <w:sz w:val="22"/>
          <w:szCs w:val="22"/>
          <w:lang w:val="ro-RO" w:eastAsia="ro-RO"/>
        </w:rPr>
        <w:t>și  respectiv art. 164 alin.(8) din HG nr.395/2016.</w:t>
      </w:r>
    </w:p>
    <w:p w:rsidR="0053135B" w:rsidRPr="0059097F" w:rsidRDefault="0053135B" w:rsidP="0059097F">
      <w:pPr>
        <w:pBdr>
          <w:bottom w:val="single" w:sz="12" w:space="14" w:color="auto"/>
        </w:pBdr>
        <w:spacing w:line="276" w:lineRule="auto"/>
        <w:jc w:val="both"/>
        <w:rPr>
          <w:rFonts w:ascii="Trebuchet MS" w:eastAsia="Calibri" w:hAnsi="Trebuchet MS"/>
          <w:i/>
          <w:sz w:val="22"/>
          <w:szCs w:val="22"/>
          <w:lang w:val="ro-RO" w:eastAsia="ro-RO"/>
        </w:rPr>
      </w:pPr>
    </w:p>
    <w:p w:rsidR="0053135B" w:rsidRPr="0059097F" w:rsidRDefault="0053135B" w:rsidP="0059097F">
      <w:pPr>
        <w:pBdr>
          <w:bottom w:val="single" w:sz="12" w:space="14" w:color="auto"/>
        </w:pBdr>
        <w:spacing w:line="276" w:lineRule="auto"/>
        <w:jc w:val="both"/>
        <w:rPr>
          <w:rFonts w:ascii="Trebuchet MS" w:hAnsi="Trebuchet MS"/>
          <w:b/>
          <w:bCs/>
          <w:sz w:val="22"/>
          <w:szCs w:val="22"/>
          <w:lang w:val="ro-RO"/>
        </w:rPr>
      </w:pPr>
      <w:r w:rsidRPr="0059097F">
        <w:rPr>
          <w:rFonts w:ascii="Trebuchet MS" w:hAnsi="Trebuchet MS"/>
          <w:b/>
          <w:bCs/>
          <w:sz w:val="22"/>
          <w:szCs w:val="22"/>
          <w:lang w:val="ro-RO"/>
        </w:rPr>
        <w:t>8. Ordinea de precedență a documentelor contractuale</w:t>
      </w:r>
    </w:p>
    <w:p w:rsidR="0053135B" w:rsidRPr="0059097F"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8.1. Documentele care alcătuiesc Contractul vor fi considerate ca documente care se explicitează reciproc. În scopuul interpretării, ordinea de precedență a documentelor va fi următoarea:</w:t>
      </w:r>
    </w:p>
    <w:p w:rsidR="0053135B"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ro-RO"/>
        </w:rPr>
        <w:t xml:space="preserve">a) </w:t>
      </w:r>
      <w:r w:rsidRPr="0059097F">
        <w:rPr>
          <w:rFonts w:ascii="Trebuchet MS" w:hAnsi="Trebuchet MS"/>
          <w:sz w:val="22"/>
          <w:szCs w:val="22"/>
          <w:lang w:val="it-IT"/>
        </w:rPr>
        <w:t xml:space="preserve">propunerea tehnică, inclusiv clarificările din perioada de evaluare; </w:t>
      </w:r>
    </w:p>
    <w:p w:rsidR="0053135B"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 xml:space="preserve">b) propunerea financiară, inclusiv clarificările/corecțiile artimetice din perioada de evaluare; </w:t>
      </w:r>
    </w:p>
    <w:p w:rsidR="0053135B"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 xml:space="preserve">c) </w:t>
      </w:r>
      <w:r w:rsidRPr="0059097F">
        <w:rPr>
          <w:rFonts w:ascii="Trebuchet MS" w:hAnsi="Trebuchet MS"/>
          <w:sz w:val="22"/>
          <w:szCs w:val="22"/>
          <w:lang w:val="ro-RO"/>
        </w:rPr>
        <w:t>caietul de sarcini, inclusiv clarificările şi/sau măsuri</w:t>
      </w:r>
      <w:r w:rsidRPr="0059097F">
        <w:rPr>
          <w:rFonts w:ascii="Trebuchet MS" w:hAnsi="Trebuchet MS"/>
          <w:sz w:val="22"/>
          <w:szCs w:val="22"/>
          <w:lang w:val="it-IT"/>
        </w:rPr>
        <w:t xml:space="preserve">le de remediere aduse până la depunerea ofertelor ce privesc aspectele tehnice şi financiare; </w:t>
      </w:r>
    </w:p>
    <w:p w:rsidR="0053135B" w:rsidRPr="0059097F"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it-IT"/>
        </w:rPr>
        <w:t xml:space="preserve">d) </w:t>
      </w:r>
      <w:r w:rsidRPr="0059097F">
        <w:rPr>
          <w:rFonts w:ascii="Trebuchet MS" w:hAnsi="Trebuchet MS"/>
          <w:sz w:val="22"/>
          <w:szCs w:val="22"/>
          <w:lang w:val="ro-RO"/>
        </w:rPr>
        <w:t xml:space="preserve">angajamentul de susținere, dacă este cazul; </w:t>
      </w:r>
    </w:p>
    <w:p w:rsidR="0053135B" w:rsidRPr="0059097F"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e) acordul de asociere, dacă este cazul;</w:t>
      </w:r>
    </w:p>
    <w:p w:rsidR="004056D9" w:rsidRPr="0059097F"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f) subcontractul încheiat cu fiecare subcontractant, dacă este cazul;</w:t>
      </w:r>
    </w:p>
    <w:p w:rsidR="0053135B" w:rsidRPr="0059097F"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 xml:space="preserve">g) </w:t>
      </w:r>
      <w:r w:rsidRPr="0059097F">
        <w:rPr>
          <w:rFonts w:ascii="Trebuchet MS" w:hAnsi="Trebuchet MS"/>
          <w:sz w:val="22"/>
          <w:szCs w:val="22"/>
          <w:lang w:val="it-IT"/>
        </w:rPr>
        <w:t xml:space="preserve">garanţia de bună execuţie, </w:t>
      </w:r>
      <w:r w:rsidRPr="0059097F">
        <w:rPr>
          <w:rFonts w:ascii="Trebuchet MS" w:hAnsi="Trebuchet MS"/>
          <w:sz w:val="22"/>
          <w:szCs w:val="22"/>
          <w:lang w:val="ro-RO"/>
        </w:rPr>
        <w:t xml:space="preserve">dacă este cazul, </w:t>
      </w:r>
      <w:r w:rsidRPr="0059097F">
        <w:rPr>
          <w:rFonts w:ascii="Trebuchet MS" w:hAnsi="Trebuchet MS"/>
          <w:sz w:val="22"/>
          <w:szCs w:val="22"/>
          <w:lang w:val="it-IT"/>
        </w:rPr>
        <w:t xml:space="preserve">după constituirea acesteia; </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lang w:val="it-IT"/>
        </w:rPr>
        <w:t xml:space="preserve">h) </w:t>
      </w:r>
      <w:r w:rsidRPr="0059097F">
        <w:rPr>
          <w:rFonts w:ascii="Trebuchet MS" w:hAnsi="Trebuchet MS"/>
          <w:sz w:val="22"/>
          <w:szCs w:val="22"/>
          <w:lang w:val="ro-RO"/>
        </w:rPr>
        <w:t xml:space="preserve">polița de asigurarea de raspundere civilă constitută de prestator; </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lang w:val="ro-RO"/>
        </w:rPr>
        <w:t>i) alte documente (</w:t>
      </w:r>
      <w:r w:rsidRPr="0059097F">
        <w:rPr>
          <w:rFonts w:ascii="Trebuchet MS" w:hAnsi="Trebuchet MS"/>
          <w:i/>
          <w:sz w:val="22"/>
          <w:szCs w:val="22"/>
          <w:lang w:val="ro-RO"/>
        </w:rPr>
        <w:t>spre exemplu, grafic de tură lunar</w:t>
      </w:r>
      <w:r w:rsidRPr="0059097F">
        <w:rPr>
          <w:rFonts w:ascii="Trebuchet MS" w:hAnsi="Trebuchet MS"/>
          <w:sz w:val="22"/>
          <w:szCs w:val="22"/>
          <w:lang w:val="ro-RO"/>
        </w:rPr>
        <w:t>) acte ad</w:t>
      </w:r>
      <w:r w:rsidR="00D05811" w:rsidRPr="0059097F">
        <w:rPr>
          <w:rFonts w:ascii="Trebuchet MS" w:hAnsi="Trebuchet MS"/>
          <w:sz w:val="22"/>
          <w:szCs w:val="22"/>
          <w:lang w:val="ro-RO"/>
        </w:rPr>
        <w:t>iționale sau orice alte Notifică</w:t>
      </w:r>
      <w:r w:rsidRPr="0059097F">
        <w:rPr>
          <w:rFonts w:ascii="Trebuchet MS" w:hAnsi="Trebuchet MS"/>
          <w:sz w:val="22"/>
          <w:szCs w:val="22"/>
          <w:lang w:val="ro-RO"/>
        </w:rPr>
        <w:t xml:space="preserve">ri și anexe, daca există, pe măsura constituirii lor, în legătură cu prezentul contract, cu respectarea actelor normative aplicabile, în vigoare la momentul constituirii lor. </w:t>
      </w:r>
    </w:p>
    <w:p w:rsidR="0053135B" w:rsidRPr="0059097F"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8.2. Modificările și actele adiționale (dacă există) vor avea prioritatea documentelor pe care le modifică. Ordinea de precedență reprezintă ordinea de prioritate a documentelor. În caz de discrepanțe între documente, prevederile documentului prioritar vor prevala.</w:t>
      </w:r>
    </w:p>
    <w:p w:rsidR="0053135B" w:rsidRPr="0059097F" w:rsidRDefault="0053135B" w:rsidP="0059097F">
      <w:pPr>
        <w:pBdr>
          <w:bottom w:val="single" w:sz="12" w:space="14" w:color="auto"/>
        </w:pBdr>
        <w:spacing w:line="276" w:lineRule="auto"/>
        <w:jc w:val="both"/>
        <w:rPr>
          <w:rFonts w:ascii="Trebuchet MS" w:hAnsi="Trebuchet MS"/>
          <w:sz w:val="22"/>
          <w:szCs w:val="22"/>
          <w:lang w:val="ro-RO"/>
        </w:rPr>
      </w:pP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b/>
          <w:sz w:val="22"/>
          <w:szCs w:val="22"/>
          <w:lang w:val="it-IT"/>
        </w:rPr>
        <w:t xml:space="preserve">9. Cesiunea </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9.1. O cesiune va fi validă doar dacă reprezintă un acord scris prin care o Parte transferă Contractul sau parte din acesta unui terţ şi a fost obţinut acordul prealabil al celeilalte Părţi. Cu excepţia cazurilor expres prevăzute în su-clauzele de mai jos, prestatorul nu va cesiona niciuna dintre obligaţiile sale contractuale.</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 xml:space="preserve">9.2. Prin excepţie de la prevederile </w:t>
      </w:r>
      <w:r w:rsidRPr="0059097F">
        <w:rPr>
          <w:rFonts w:ascii="Trebuchet MS" w:hAnsi="Trebuchet MS"/>
          <w:sz w:val="22"/>
          <w:szCs w:val="22"/>
          <w:lang w:val="ro-RO"/>
        </w:rPr>
        <w:t>clauzei</w:t>
      </w:r>
      <w:r w:rsidRPr="0059097F">
        <w:rPr>
          <w:rFonts w:ascii="Trebuchet MS" w:hAnsi="Trebuchet MS"/>
          <w:sz w:val="22"/>
          <w:szCs w:val="22"/>
          <w:u w:val="single"/>
          <w:lang w:val="ro-RO"/>
        </w:rPr>
        <w:t xml:space="preserve"> 9.1</w:t>
      </w:r>
      <w:r w:rsidRPr="0059097F">
        <w:rPr>
          <w:rFonts w:ascii="Trebuchet MS" w:hAnsi="Trebuchet MS"/>
          <w:sz w:val="22"/>
          <w:szCs w:val="22"/>
          <w:lang w:val="ro-RO"/>
        </w:rPr>
        <w:t>:</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lang w:val="ro-RO"/>
        </w:rPr>
        <w:t>(a) fiecare Parte poate cesiona, sub formă de garanţie în favoarea unei bănci sau unei alte instituţii financiare, dreptul său la orice sume de încasat sau care vor deveni încasabile în derularea Contractului, cu o notificare prealabilă transmisă către cealaltă Parte,</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(b) Achizitorul  va efectua plăţi directe către Subcontractanţii care şi-au exprimat opţiunea în acest sens, în conformitate cu prevederile clauzei ……</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 xml:space="preserve">(c) în cazul rezilierii Contractului de către Achizitor, în conformitate cu prevederile </w:t>
      </w:r>
      <w:r w:rsidRPr="0059097F">
        <w:rPr>
          <w:rFonts w:ascii="Trebuchet MS" w:hAnsi="Trebuchet MS"/>
          <w:sz w:val="22"/>
          <w:szCs w:val="22"/>
          <w:u w:val="single"/>
        </w:rPr>
        <w:t>clauzei…</w:t>
      </w:r>
      <w:r w:rsidRPr="0059097F">
        <w:rPr>
          <w:rFonts w:ascii="Trebuchet MS" w:hAnsi="Trebuchet MS"/>
          <w:sz w:val="22"/>
          <w:szCs w:val="22"/>
        </w:rPr>
        <w:t xml:space="preserve"> Prestatorul va ceda către Achizitor orice subcontract imediat după primirea notificării în acest sens;</w:t>
      </w:r>
    </w:p>
    <w:p w:rsidR="0027744D"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 xml:space="preserve">(d) Prestatorul este înlocuit de un nou prestator atunci când drepturile şi obligaţiile acestuia sunt preluate, ca urmare a unei succesiuni universale sau cu titlu universal în cadrul unui proces de reorganizare, inclusiv prin fuziune sau divizare, de către noul prestator care îndeplineşte criteriile de calificare şi selecţie stabilite iniţial, cu condiţia ca această modificare să nu presupună alte </w:t>
      </w:r>
      <w:r w:rsidRPr="0059097F">
        <w:rPr>
          <w:rFonts w:ascii="Trebuchet MS" w:hAnsi="Trebuchet MS"/>
          <w:sz w:val="22"/>
          <w:szCs w:val="22"/>
        </w:rPr>
        <w:lastRenderedPageBreak/>
        <w:t>modificări substanţiale ale Contractului şi să nu se realizeze cu scopul de a eluda aplicarea procedurilor de atribuire prevăzute de Legea în domeniul achiziţiilor publice.</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9.3. Aprobarea unei cesiuni de către Achizitor nu-l va elibera pe Prestator de obligaţiile care îi revin pentru partea de Contract deja executată sau partea necesionată pentru care se poate reţine Garanţia de Bună Execuţie a contractului.</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9.4. În cazul în care Prestatorul a</w:t>
      </w:r>
      <w:r w:rsidR="0059097F">
        <w:rPr>
          <w:rFonts w:ascii="Trebuchet MS" w:hAnsi="Trebuchet MS"/>
          <w:sz w:val="22"/>
          <w:szCs w:val="22"/>
        </w:rPr>
        <w:t xml:space="preserve"> cesionat integral sau parţial c</w:t>
      </w:r>
      <w:r w:rsidRPr="0059097F">
        <w:rPr>
          <w:rFonts w:ascii="Trebuchet MS" w:hAnsi="Trebuchet MS"/>
          <w:sz w:val="22"/>
          <w:szCs w:val="22"/>
        </w:rPr>
        <w:t>ontractul fără respectarea prevederilor prezentei clauze, Achizitorul va aplic</w:t>
      </w:r>
      <w:r w:rsidR="0059097F">
        <w:rPr>
          <w:rFonts w:ascii="Trebuchet MS" w:hAnsi="Trebuchet MS"/>
          <w:sz w:val="22"/>
          <w:szCs w:val="22"/>
        </w:rPr>
        <w:t>a sancţiunea pentru încălcarea c</w:t>
      </w:r>
      <w:r w:rsidRPr="0059097F">
        <w:rPr>
          <w:rFonts w:ascii="Trebuchet MS" w:hAnsi="Trebuchet MS"/>
          <w:sz w:val="22"/>
          <w:szCs w:val="22"/>
        </w:rPr>
        <w:t>ontractului prevăzută la clauza…….</w:t>
      </w:r>
      <w:r w:rsidRPr="0059097F">
        <w:rPr>
          <w:rFonts w:ascii="Trebuchet MS" w:hAnsi="Trebuchet MS"/>
          <w:color w:val="008000"/>
          <w:sz w:val="22"/>
          <w:szCs w:val="22"/>
          <w:u w:val="single"/>
        </w:rPr>
        <w:t>/</w:t>
      </w:r>
      <w:r w:rsidRPr="0059097F">
        <w:rPr>
          <w:rFonts w:ascii="Trebuchet MS" w:hAnsi="Trebuchet MS"/>
          <w:sz w:val="22"/>
          <w:szCs w:val="22"/>
        </w:rPr>
        <w:t>va rezilia contractul potrivit clauzei____</w:t>
      </w:r>
    </w:p>
    <w:p w:rsidR="0053135B" w:rsidRPr="0059097F" w:rsidRDefault="0053135B" w:rsidP="0059097F">
      <w:pPr>
        <w:pBdr>
          <w:bottom w:val="single" w:sz="12" w:space="14" w:color="auto"/>
        </w:pBdr>
        <w:spacing w:line="276" w:lineRule="auto"/>
        <w:jc w:val="both"/>
        <w:rPr>
          <w:rFonts w:ascii="Trebuchet MS" w:hAnsi="Trebuchet MS"/>
          <w:sz w:val="22"/>
          <w:szCs w:val="22"/>
        </w:rPr>
      </w:pP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b/>
          <w:sz w:val="22"/>
          <w:szCs w:val="22"/>
          <w:lang w:val="it-IT"/>
        </w:rPr>
        <w:t xml:space="preserve">10. </w:t>
      </w:r>
      <w:r w:rsidRPr="0059097F">
        <w:rPr>
          <w:rFonts w:ascii="Trebuchet MS" w:hAnsi="Trebuchet MS"/>
          <w:b/>
          <w:bCs/>
          <w:sz w:val="22"/>
          <w:szCs w:val="22"/>
          <w:lang w:val="ro-RO"/>
        </w:rPr>
        <w:t>Subcontractare</w:t>
      </w:r>
      <w:r w:rsidR="00E64A9B" w:rsidRPr="0059097F">
        <w:rPr>
          <w:rFonts w:ascii="Trebuchet MS" w:hAnsi="Trebuchet MS"/>
          <w:b/>
          <w:bCs/>
          <w:sz w:val="22"/>
          <w:szCs w:val="22"/>
          <w:lang w:val="ro-RO"/>
        </w:rPr>
        <w:t>a</w:t>
      </w:r>
    </w:p>
    <w:p w:rsidR="0053135B" w:rsidRPr="0059097F"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 xml:space="preserve">10.1. Un subcontract va fi valid doar dacă are forma unui acord scris prin care Prestatorul încredinţează unui </w:t>
      </w:r>
      <w:r w:rsidR="0059097F">
        <w:rPr>
          <w:rFonts w:ascii="Trebuchet MS" w:hAnsi="Trebuchet MS"/>
          <w:sz w:val="22"/>
          <w:szCs w:val="22"/>
          <w:lang w:val="ro-RO"/>
        </w:rPr>
        <w:t>terţ executarea unei părţi din c</w:t>
      </w:r>
      <w:r w:rsidRPr="0059097F">
        <w:rPr>
          <w:rFonts w:ascii="Trebuchet MS" w:hAnsi="Trebuchet MS"/>
          <w:sz w:val="22"/>
          <w:szCs w:val="22"/>
          <w:lang w:val="ro-RO"/>
        </w:rPr>
        <w:t xml:space="preserve">ontract. Subcontractele </w:t>
      </w:r>
      <w:r w:rsidR="0059097F">
        <w:rPr>
          <w:rFonts w:ascii="Trebuchet MS" w:hAnsi="Trebuchet MS"/>
          <w:sz w:val="22"/>
          <w:szCs w:val="22"/>
          <w:lang w:val="ro-RO"/>
        </w:rPr>
        <w:t>vor fi în concordanţă cu acest c</w:t>
      </w:r>
      <w:r w:rsidRPr="0059097F">
        <w:rPr>
          <w:rFonts w:ascii="Trebuchet MS" w:hAnsi="Trebuchet MS"/>
          <w:sz w:val="22"/>
          <w:szCs w:val="22"/>
          <w:lang w:val="ro-RO"/>
        </w:rPr>
        <w:t>ontract. Pentru evitarea oricărui dubiu, preţurile din subcontract po</w:t>
      </w:r>
      <w:r w:rsidR="0059097F">
        <w:rPr>
          <w:rFonts w:ascii="Trebuchet MS" w:hAnsi="Trebuchet MS"/>
          <w:sz w:val="22"/>
          <w:szCs w:val="22"/>
          <w:lang w:val="ro-RO"/>
        </w:rPr>
        <w:t>t fi diferite de preţurile din c</w:t>
      </w:r>
      <w:r w:rsidRPr="0059097F">
        <w:rPr>
          <w:rFonts w:ascii="Trebuchet MS" w:hAnsi="Trebuchet MS"/>
          <w:sz w:val="22"/>
          <w:szCs w:val="22"/>
          <w:lang w:val="ro-RO"/>
        </w:rPr>
        <w:t>ontract, în funcţie de condiţiile de piaţă, costurile de coordonare, alte costuri indirecte şi profitul Prestatorului. Subcontractel</w:t>
      </w:r>
      <w:r w:rsidR="0059097F">
        <w:rPr>
          <w:rFonts w:ascii="Trebuchet MS" w:hAnsi="Trebuchet MS"/>
          <w:sz w:val="22"/>
          <w:szCs w:val="22"/>
          <w:lang w:val="ro-RO"/>
        </w:rPr>
        <w:t>e se vor constitui în anexe la c</w:t>
      </w:r>
      <w:r w:rsidRPr="0059097F">
        <w:rPr>
          <w:rFonts w:ascii="Trebuchet MS" w:hAnsi="Trebuchet MS"/>
          <w:sz w:val="22"/>
          <w:szCs w:val="22"/>
          <w:lang w:val="ro-RO"/>
        </w:rPr>
        <w:t>ontract.</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lang w:val="ro-RO"/>
        </w:rPr>
        <w:t xml:space="preserve">10.2. Niciun Subcontractant nu se va afla în situaţiile de excludere aferente atribuirii Contractului. Fiecare Subcontractant va avea capacitatea tehnică şi profesională necesară pentru executarea părţii </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lang w:val="ro-RO"/>
        </w:rPr>
        <w:t xml:space="preserve">10.3. La semnarea Contractului, Prestatorul va prezenta Achizitorului subcontractele încheiate de acesta cu Subcontractanţii declaraţi în Ofertă.    </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lang w:val="ro-RO"/>
        </w:rPr>
        <w:t>10.4. Pentru numirea unui Subco</w:t>
      </w:r>
      <w:r w:rsidR="0059097F">
        <w:rPr>
          <w:rFonts w:ascii="Trebuchet MS" w:hAnsi="Trebuchet MS"/>
          <w:sz w:val="22"/>
          <w:szCs w:val="22"/>
          <w:lang w:val="ro-RO"/>
        </w:rPr>
        <w:t>ntractant propus după semnarea c</w:t>
      </w:r>
      <w:r w:rsidRPr="0059097F">
        <w:rPr>
          <w:rFonts w:ascii="Trebuchet MS" w:hAnsi="Trebuchet MS"/>
          <w:sz w:val="22"/>
          <w:szCs w:val="22"/>
          <w:lang w:val="ro-RO"/>
        </w:rPr>
        <w:t>ontractului (inclusiv pentru înlocuirea oricărui Subcontractant), Prestatorul va solicita acordul Achizitorului de a încheia un subcontract</w:t>
      </w:r>
      <w:r w:rsidR="0059097F">
        <w:rPr>
          <w:rFonts w:ascii="Trebuchet MS" w:hAnsi="Trebuchet MS"/>
          <w:sz w:val="22"/>
          <w:szCs w:val="22"/>
          <w:lang w:val="ro-RO"/>
        </w:rPr>
        <w:t>. Solicitarea va indica partea c</w:t>
      </w:r>
      <w:r w:rsidRPr="0059097F">
        <w:rPr>
          <w:rFonts w:ascii="Trebuchet MS" w:hAnsi="Trebuchet MS"/>
          <w:sz w:val="22"/>
          <w:szCs w:val="22"/>
          <w:lang w:val="ro-RO"/>
        </w:rPr>
        <w:t>ontractului care va fi subcontractată, valoarea subcontractului, identitatea Subcontractantului şi a reprezentantului său legal, certificatele şi alte documente necesare pentru verificarea inexistenţei unor situaţii de excludere în conformitate cu p</w:t>
      </w:r>
      <w:r w:rsidR="0059097F">
        <w:rPr>
          <w:rFonts w:ascii="Trebuchet MS" w:hAnsi="Trebuchet MS"/>
          <w:sz w:val="22"/>
          <w:szCs w:val="22"/>
          <w:lang w:val="ro-RO"/>
        </w:rPr>
        <w:t>revederile aferente atribuirii c</w:t>
      </w:r>
      <w:r w:rsidRPr="0059097F">
        <w:rPr>
          <w:rFonts w:ascii="Trebuchet MS" w:hAnsi="Trebuchet MS"/>
          <w:sz w:val="22"/>
          <w:szCs w:val="22"/>
          <w:lang w:val="ro-RO"/>
        </w:rPr>
        <w:t>ontractului şi a resurselor/capabilităţilor corespunzătoare părţi</w:t>
      </w:r>
      <w:r w:rsidR="0059097F">
        <w:rPr>
          <w:rFonts w:ascii="Trebuchet MS" w:hAnsi="Trebuchet MS"/>
          <w:sz w:val="22"/>
          <w:szCs w:val="22"/>
          <w:lang w:val="ro-RO"/>
        </w:rPr>
        <w:t>i sale de implicare propusă în c</w:t>
      </w:r>
      <w:r w:rsidRPr="0059097F">
        <w:rPr>
          <w:rFonts w:ascii="Trebuchet MS" w:hAnsi="Trebuchet MS"/>
          <w:sz w:val="22"/>
          <w:szCs w:val="22"/>
          <w:lang w:val="ro-RO"/>
        </w:rPr>
        <w:t xml:space="preserve">ontract, precum şi o declaraţie pe propria răspundere a Subcontractantului propus prin care îşi </w:t>
      </w:r>
      <w:r w:rsidR="0059097F">
        <w:rPr>
          <w:rFonts w:ascii="Trebuchet MS" w:hAnsi="Trebuchet MS"/>
          <w:sz w:val="22"/>
          <w:szCs w:val="22"/>
          <w:lang w:val="ro-RO"/>
        </w:rPr>
        <w:t>asumă respectarea prevederilor c</w:t>
      </w:r>
      <w:r w:rsidRPr="0059097F">
        <w:rPr>
          <w:rFonts w:ascii="Trebuchet MS" w:hAnsi="Trebuchet MS"/>
          <w:sz w:val="22"/>
          <w:szCs w:val="22"/>
          <w:lang w:val="ro-RO"/>
        </w:rPr>
        <w:t>ontractului şi a Ofertei tehnice aferente părţi</w:t>
      </w:r>
      <w:r w:rsidR="0059097F">
        <w:rPr>
          <w:rFonts w:ascii="Trebuchet MS" w:hAnsi="Trebuchet MS"/>
          <w:sz w:val="22"/>
          <w:szCs w:val="22"/>
          <w:lang w:val="ro-RO"/>
        </w:rPr>
        <w:t>i sale de implicare propuse în c</w:t>
      </w:r>
      <w:r w:rsidRPr="0059097F">
        <w:rPr>
          <w:rFonts w:ascii="Trebuchet MS" w:hAnsi="Trebuchet MS"/>
          <w:sz w:val="22"/>
          <w:szCs w:val="22"/>
          <w:lang w:val="ro-RO"/>
        </w:rPr>
        <w:t>ontract. În cazul înlocuirii oricărui Subcontractant, solicitarea Prestatorului va conţine justificări rezonabile privind înlocuirea.</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lang w:val="ro-RO"/>
        </w:rPr>
        <w:t xml:space="preserve">10.5.  În termen de ___ de zile de la primirea acestei solicitări, Achizitorul va notifica decizia sa Prestatorului, cu indicarea motivelor în cazul unui refuz. Dacă Achizitorul nu îşi notifică decizia în termenul mai sus indicat, solicitarea este considerată aprobată la expirarea termenului. </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lang w:val="ro-RO"/>
        </w:rPr>
        <w:t>10.6. În termen de 5 zile de la aprobarea oricărui nou Subcontractant, Prestatorul va transmite Achizitorului un exemplar semnat al subcontractului aferent, care se va constitui anexă la Contract. Subcontractantul nu va încep</w:t>
      </w:r>
      <w:r w:rsidR="0059097F">
        <w:rPr>
          <w:rFonts w:ascii="Trebuchet MS" w:hAnsi="Trebuchet MS"/>
          <w:sz w:val="22"/>
          <w:szCs w:val="22"/>
          <w:lang w:val="ro-RO"/>
        </w:rPr>
        <w:t>e executarea părţii sale din c</w:t>
      </w:r>
      <w:r w:rsidRPr="0059097F">
        <w:rPr>
          <w:rFonts w:ascii="Trebuchet MS" w:hAnsi="Trebuchet MS"/>
          <w:sz w:val="22"/>
          <w:szCs w:val="22"/>
          <w:lang w:val="ro-RO"/>
        </w:rPr>
        <w:t>ontract înainte de transmiterea subcontractului către Achizitor.</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lang w:val="ro-RO"/>
        </w:rPr>
        <w:t>10.7.  Înlocuirea unui Subcontractant care a fost declarat în Ofertă se va face în condiţiile prevăzute în prezenta subclauză, cu condiţia să nu reprezinte o modificare substanţială în sensul Legii în domeniul achiziţiilor publice.</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lang w:val="ro-RO"/>
        </w:rPr>
        <w:t>10.8. În cazul în care un Subcontractant reziliază un subcontract sau renunţă în alt fel la subcontract, Prestatorul va notifica Achizitorul în termen de 5 zile şi va indica în ce mod intenţionează să continue ex</w:t>
      </w:r>
      <w:r w:rsidR="0059097F">
        <w:rPr>
          <w:rFonts w:ascii="Trebuchet MS" w:hAnsi="Trebuchet MS"/>
          <w:sz w:val="22"/>
          <w:szCs w:val="22"/>
          <w:lang w:val="ro-RO"/>
        </w:rPr>
        <w:t>ecutarea părţii respective din c</w:t>
      </w:r>
      <w:r w:rsidRPr="0059097F">
        <w:rPr>
          <w:rFonts w:ascii="Trebuchet MS" w:hAnsi="Trebuchet MS"/>
          <w:sz w:val="22"/>
          <w:szCs w:val="22"/>
          <w:lang w:val="ro-RO"/>
        </w:rPr>
        <w:t>ontract.</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lang w:val="ro-RO"/>
        </w:rPr>
        <w:t xml:space="preserve">10.9. Prestatorul va fi responsabil de acţiunile, abaterile şi neglijenţa Subcontractanţilor săi, inclusiv ale subcontractanţilor acestora de orice nivel, ale agenţilor sau angajaţilor lor, ca şi cum ar fi acţiunile, abaterile sau neglijenţa acestuia, ale agenţilor sau angajaţilor săi.    </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lang w:val="ro-RO"/>
        </w:rPr>
        <w:t>10.10 În cazul în care Prestatorul încheie un subcontract fără acordul Achizitorului, acesta poate aplic</w:t>
      </w:r>
      <w:r w:rsidR="0059097F">
        <w:rPr>
          <w:rFonts w:ascii="Trebuchet MS" w:hAnsi="Trebuchet MS"/>
          <w:sz w:val="22"/>
          <w:szCs w:val="22"/>
          <w:lang w:val="ro-RO"/>
        </w:rPr>
        <w:t>a sancţiunea pentru încălcarea c</w:t>
      </w:r>
      <w:r w:rsidRPr="0059097F">
        <w:rPr>
          <w:rFonts w:ascii="Trebuchet MS" w:hAnsi="Trebuchet MS"/>
          <w:sz w:val="22"/>
          <w:szCs w:val="22"/>
          <w:lang w:val="ro-RO"/>
        </w:rPr>
        <w:t>ontractului prevăzută la clauza ____şi/sau Rezilierea contractului conform clauzei____</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lang w:val="ro-RO"/>
        </w:rPr>
        <w:t xml:space="preserve">10.11 Dacă un Subcontractant nu îşi îndeplineşte obligaţiile sale sau le îndeplineşte în mod defectuos, Achizitorul poate solicita Prestatorului să-l înlăture pe Subcontractant şi să asigure un Subcontractant </w:t>
      </w:r>
      <w:r w:rsidRPr="0059097F">
        <w:rPr>
          <w:rFonts w:ascii="Trebuchet MS" w:hAnsi="Trebuchet MS"/>
          <w:sz w:val="22"/>
          <w:szCs w:val="22"/>
          <w:lang w:val="ro-RO"/>
        </w:rPr>
        <w:lastRenderedPageBreak/>
        <w:t>cu calificări şi experienţă adecvate ca înlocuitor sau să reia personal</w:t>
      </w:r>
      <w:r w:rsidR="00072204" w:rsidRPr="0059097F">
        <w:rPr>
          <w:rFonts w:ascii="Trebuchet MS" w:hAnsi="Trebuchet MS"/>
          <w:sz w:val="22"/>
          <w:szCs w:val="22"/>
          <w:lang w:val="ro-RO"/>
        </w:rPr>
        <w:t xml:space="preserve"> executarea părţii relevante a c</w:t>
      </w:r>
      <w:r w:rsidRPr="0059097F">
        <w:rPr>
          <w:rFonts w:ascii="Trebuchet MS" w:hAnsi="Trebuchet MS"/>
          <w:sz w:val="22"/>
          <w:szCs w:val="22"/>
          <w:lang w:val="ro-RO"/>
        </w:rPr>
        <w:t>ontractului.</w:t>
      </w:r>
    </w:p>
    <w:p w:rsidR="0053135B" w:rsidRPr="0059097F"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10.12. Prestatorul va informa Achizitorul, lunar, cu privire la plăţile efectuate către Subcontractanţi. În cazul în care Prestatorul întârzie nejustificat efectuarea plăţilor către Subcontractanţi, Achizitorul va fi îndreptăţit să sisteze plăţile către Prestator] până la remedierea situaţiei.</w:t>
      </w:r>
    </w:p>
    <w:p w:rsidR="0053135B" w:rsidRPr="0059097F" w:rsidRDefault="0053135B" w:rsidP="0059097F">
      <w:pPr>
        <w:pBdr>
          <w:bottom w:val="single" w:sz="12" w:space="14" w:color="auto"/>
        </w:pBdr>
        <w:spacing w:line="276" w:lineRule="auto"/>
        <w:jc w:val="both"/>
        <w:rPr>
          <w:rFonts w:ascii="Trebuchet MS" w:hAnsi="Trebuchet MS"/>
          <w:sz w:val="22"/>
          <w:szCs w:val="22"/>
          <w:lang w:val="ro-RO"/>
        </w:rPr>
      </w:pPr>
    </w:p>
    <w:p w:rsidR="0053135B" w:rsidRPr="0059097F"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b/>
          <w:sz w:val="22"/>
          <w:szCs w:val="22"/>
          <w:lang w:val="pt-BR"/>
        </w:rPr>
        <w:t>11. Asocierea</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es-ES"/>
        </w:rPr>
        <w:t>11.1. Fiecare dintre membrii asocierii îşi asumă obligaţiile pentru oferta comună şi răspunde conform prevederilor prezentului contract.</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es-ES"/>
        </w:rPr>
        <w:t>11.2. Modificarea structurii asocierii după încheierea contractului se face numai cu acordul Achizitorului, cu condiţia de a nu modifica propunerea tehnică şi financiară prezentate la achizitie şi în conformitate cu legislaţia în vigoare.</w:t>
      </w:r>
    </w:p>
    <w:p w:rsidR="0053135B" w:rsidRPr="0059097F" w:rsidRDefault="0053135B" w:rsidP="0059097F">
      <w:pPr>
        <w:pBdr>
          <w:bottom w:val="single" w:sz="12" w:space="14" w:color="auto"/>
        </w:pBdr>
        <w:spacing w:line="276" w:lineRule="auto"/>
        <w:jc w:val="both"/>
        <w:rPr>
          <w:rFonts w:ascii="Trebuchet MS" w:eastAsia="MS Mincho" w:hAnsi="Trebuchet MS"/>
          <w:sz w:val="22"/>
          <w:szCs w:val="22"/>
          <w:lang w:val="es-ES" w:eastAsia="ar-SA"/>
        </w:rPr>
      </w:pPr>
      <w:r w:rsidRPr="0059097F">
        <w:rPr>
          <w:rFonts w:ascii="Trebuchet MS" w:hAnsi="Trebuchet MS"/>
          <w:sz w:val="22"/>
          <w:szCs w:val="22"/>
          <w:lang w:val="es-ES"/>
        </w:rPr>
        <w:t>11</w:t>
      </w:r>
      <w:r w:rsidRPr="0059097F">
        <w:rPr>
          <w:rFonts w:ascii="Trebuchet MS" w:eastAsia="MS Mincho" w:hAnsi="Trebuchet MS"/>
          <w:sz w:val="22"/>
          <w:szCs w:val="22"/>
          <w:lang w:val="es-ES" w:eastAsia="ar-SA"/>
        </w:rPr>
        <w:t xml:space="preserve">.3. </w:t>
      </w:r>
      <w:r w:rsidRPr="0059097F">
        <w:rPr>
          <w:rFonts w:ascii="Trebuchet MS" w:hAnsi="Trebuchet MS"/>
          <w:sz w:val="22"/>
          <w:szCs w:val="22"/>
          <w:lang w:val="es-ES"/>
        </w:rPr>
        <w:t xml:space="preserve">Membrii asocierii </w:t>
      </w:r>
      <w:r w:rsidRPr="0059097F">
        <w:rPr>
          <w:rFonts w:ascii="Trebuchet MS" w:eastAsia="MS Mincho" w:hAnsi="Trebuchet MS"/>
          <w:sz w:val="22"/>
          <w:szCs w:val="22"/>
          <w:lang w:val="es-ES" w:eastAsia="ar-SA"/>
        </w:rPr>
        <w:t xml:space="preserve">răspund în cuantumul în care este întocmit contractul de asociere: în procentul stabilit în contractul de asociere sau asociere cu drepturi şi obligaţii egale, dupa caz. </w:t>
      </w:r>
    </w:p>
    <w:p w:rsidR="0053135B" w:rsidRPr="0059097F" w:rsidRDefault="0053135B" w:rsidP="0059097F">
      <w:pPr>
        <w:pBdr>
          <w:bottom w:val="single" w:sz="12" w:space="14" w:color="auto"/>
        </w:pBdr>
        <w:spacing w:line="276" w:lineRule="auto"/>
        <w:jc w:val="both"/>
        <w:rPr>
          <w:rFonts w:ascii="Trebuchet MS" w:eastAsia="MS Mincho" w:hAnsi="Trebuchet MS"/>
          <w:sz w:val="22"/>
          <w:szCs w:val="22"/>
          <w:lang w:val="es-ES" w:eastAsia="ar-SA"/>
        </w:rPr>
      </w:pP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b/>
          <w:sz w:val="22"/>
          <w:szCs w:val="22"/>
          <w:lang w:val="it-IT"/>
        </w:rPr>
        <w:t>12. Obligaţiile principale ale prestatorului</w:t>
      </w:r>
    </w:p>
    <w:p w:rsidR="00941A1C"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12.1. Prestatorul se obligă să presteze serviciile în conformitate cu prevederile caietu</w:t>
      </w:r>
      <w:r w:rsidR="00941A1C" w:rsidRPr="0059097F">
        <w:rPr>
          <w:rFonts w:ascii="Trebuchet MS" w:hAnsi="Trebuchet MS"/>
          <w:sz w:val="22"/>
          <w:szCs w:val="22"/>
          <w:lang w:val="it-IT"/>
        </w:rPr>
        <w:t>lu</w:t>
      </w:r>
      <w:r w:rsidRPr="0059097F">
        <w:rPr>
          <w:rFonts w:ascii="Trebuchet MS" w:hAnsi="Trebuchet MS"/>
          <w:sz w:val="22"/>
          <w:szCs w:val="22"/>
          <w:lang w:val="it-IT"/>
        </w:rPr>
        <w:t xml:space="preserve">i de sarcini </w:t>
      </w:r>
      <w:r w:rsidRPr="0059097F">
        <w:rPr>
          <w:rFonts w:ascii="Trebuchet MS" w:hAnsi="Trebuchet MS"/>
          <w:sz w:val="22"/>
          <w:szCs w:val="22"/>
          <w:lang w:val="ro-RO"/>
        </w:rPr>
        <w:t xml:space="preserve">și ale </w:t>
      </w:r>
      <w:r w:rsidRPr="0059097F">
        <w:rPr>
          <w:rFonts w:ascii="Trebuchet MS" w:hAnsi="Trebuchet MS"/>
          <w:sz w:val="22"/>
          <w:szCs w:val="22"/>
          <w:lang w:val="it-IT"/>
        </w:rPr>
        <w:t xml:space="preserve">ofertei tehnice asumate. </w:t>
      </w:r>
      <w:r w:rsidRPr="00B722EB">
        <w:rPr>
          <w:rFonts w:ascii="Trebuchet MS" w:hAnsi="Trebuchet MS"/>
          <w:sz w:val="22"/>
          <w:szCs w:val="22"/>
          <w:lang w:val="it-IT"/>
        </w:rPr>
        <w:t xml:space="preserve">În condițiile existenței unor diferențe/discrepanțe între prevederile </w:t>
      </w:r>
      <w:r w:rsidR="00396E8D" w:rsidRPr="00B722EB">
        <w:rPr>
          <w:rFonts w:ascii="Trebuchet MS" w:hAnsi="Trebuchet MS"/>
          <w:sz w:val="22"/>
          <w:szCs w:val="22"/>
          <w:lang w:val="it-IT"/>
        </w:rPr>
        <w:t>documente</w:t>
      </w:r>
      <w:r w:rsidR="00941A1C" w:rsidRPr="00B722EB">
        <w:rPr>
          <w:rFonts w:ascii="Trebuchet MS" w:hAnsi="Trebuchet MS"/>
          <w:sz w:val="22"/>
          <w:szCs w:val="22"/>
          <w:lang w:val="it-IT"/>
        </w:rPr>
        <w:t>lor</w:t>
      </w:r>
      <w:r w:rsidR="00396E8D" w:rsidRPr="00B722EB">
        <w:rPr>
          <w:rFonts w:ascii="Trebuchet MS" w:hAnsi="Trebuchet MS"/>
          <w:sz w:val="22"/>
          <w:szCs w:val="22"/>
          <w:lang w:val="it-IT"/>
        </w:rPr>
        <w:t>, prevederile vor prevala</w:t>
      </w:r>
      <w:r w:rsidR="00B722EB">
        <w:rPr>
          <w:rFonts w:ascii="Trebuchet MS" w:hAnsi="Trebuchet MS"/>
          <w:sz w:val="22"/>
          <w:szCs w:val="22"/>
          <w:lang w:val="it-IT"/>
        </w:rPr>
        <w:t xml:space="preserve"> prevederile caietului de sarcini</w:t>
      </w:r>
      <w:r w:rsidR="00396E8D" w:rsidRPr="00B722EB">
        <w:rPr>
          <w:rFonts w:ascii="Trebuchet MS" w:hAnsi="Trebuchet MS"/>
          <w:sz w:val="22"/>
          <w:szCs w:val="22"/>
          <w:lang w:val="it-IT"/>
        </w:rPr>
        <w:t>.</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ro-RO" w:eastAsia="ro-RO"/>
        </w:rPr>
        <w:t>12.2. (1) Obligațiile principale ale prestatorului sunt</w:t>
      </w:r>
      <w:r w:rsidRPr="0059097F">
        <w:rPr>
          <w:rFonts w:ascii="Trebuchet MS" w:hAnsi="Trebuchet MS"/>
          <w:sz w:val="22"/>
          <w:szCs w:val="22"/>
          <w:lang w:val="fr-FR" w:eastAsia="ro-RO"/>
        </w:rPr>
        <w:t>:</w:t>
      </w:r>
    </w:p>
    <w:p w:rsidR="004056D9"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es-ES"/>
        </w:rPr>
        <w:t xml:space="preserve">a) </w:t>
      </w:r>
      <w:r w:rsidRPr="0059097F">
        <w:rPr>
          <w:rFonts w:ascii="Trebuchet MS" w:hAnsi="Trebuchet MS"/>
          <w:sz w:val="22"/>
          <w:szCs w:val="22"/>
          <w:lang w:val="fr-FR"/>
        </w:rPr>
        <w:t>să asigure protecția persoanelor aflate în incinta obiectivelor …………………. menționate în Caietul de sarcini – Anexa  la prezentul contract;</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es-ES"/>
        </w:rPr>
        <w:t xml:space="preserve">b) </w:t>
      </w:r>
      <w:r w:rsidRPr="0059097F">
        <w:rPr>
          <w:rFonts w:ascii="Trebuchet MS" w:hAnsi="Trebuchet MS"/>
          <w:sz w:val="22"/>
          <w:szCs w:val="22"/>
          <w:lang w:val="fr-FR"/>
        </w:rPr>
        <w:t xml:space="preserve">să presteze serviciile prevăzute în prezentul contract şi în caietul de sarcini, cu profesionalismul şi cu promptitudinea cuvenite angajamentului asumat în conformitate cu </w:t>
      </w:r>
      <w:r w:rsidRPr="0059097F">
        <w:rPr>
          <w:rFonts w:ascii="Trebuchet MS" w:hAnsi="Trebuchet MS"/>
          <w:sz w:val="22"/>
          <w:szCs w:val="22"/>
          <w:lang w:val="ro-RO" w:eastAsia="ro-RO"/>
        </w:rPr>
        <w:t xml:space="preserve">Oferta tehnică </w:t>
      </w:r>
      <w:r w:rsidRPr="0059097F">
        <w:rPr>
          <w:rFonts w:ascii="Trebuchet MS" w:hAnsi="Trebuchet MS"/>
          <w:sz w:val="22"/>
          <w:szCs w:val="22"/>
          <w:lang w:val="fr-FR"/>
        </w:rPr>
        <w:t xml:space="preserve">– </w:t>
      </w:r>
      <w:r w:rsidR="00542794" w:rsidRPr="0059097F">
        <w:rPr>
          <w:rFonts w:ascii="Trebuchet MS" w:hAnsi="Trebuchet MS"/>
          <w:sz w:val="22"/>
          <w:szCs w:val="22"/>
          <w:lang w:val="fr-FR"/>
        </w:rPr>
        <w:t>anexă</w:t>
      </w:r>
      <w:r w:rsidR="00B74243" w:rsidRPr="0059097F">
        <w:rPr>
          <w:rFonts w:ascii="Trebuchet MS" w:hAnsi="Trebuchet MS"/>
          <w:sz w:val="22"/>
          <w:szCs w:val="22"/>
          <w:lang w:val="fr-FR"/>
        </w:rPr>
        <w:t xml:space="preserve"> la prezentul contract</w:t>
      </w:r>
      <w:r w:rsidRPr="0059097F">
        <w:rPr>
          <w:rFonts w:ascii="Trebuchet MS" w:hAnsi="Trebuchet MS"/>
          <w:sz w:val="22"/>
          <w:szCs w:val="22"/>
          <w:lang w:val="fr-FR"/>
        </w:rPr>
        <w:t xml:space="preserve">; </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es-ES"/>
        </w:rPr>
        <w:t xml:space="preserve">c) </w:t>
      </w:r>
      <w:r w:rsidRPr="0059097F">
        <w:rPr>
          <w:rFonts w:ascii="Trebuchet MS" w:hAnsi="Trebuchet MS"/>
          <w:sz w:val="22"/>
          <w:szCs w:val="22"/>
          <w:lang w:val="fr-FR"/>
        </w:rPr>
        <w:t xml:space="preserve">să presteze serviciile prevăzute în prezentul contract  pe baza </w:t>
      </w:r>
      <w:r w:rsidRPr="0059097F">
        <w:rPr>
          <w:rFonts w:ascii="Trebuchet MS" w:hAnsi="Trebuchet MS"/>
          <w:b/>
          <w:sz w:val="22"/>
          <w:szCs w:val="22"/>
          <w:lang w:val="fr-FR"/>
        </w:rPr>
        <w:t>Planului de Pază</w:t>
      </w:r>
      <w:r w:rsidRPr="0059097F">
        <w:rPr>
          <w:rFonts w:ascii="Trebuchet MS" w:hAnsi="Trebuchet MS"/>
          <w:sz w:val="22"/>
          <w:szCs w:val="22"/>
          <w:lang w:val="fr-FR"/>
        </w:rPr>
        <w:t xml:space="preserve"> </w:t>
      </w:r>
      <w:r w:rsidRPr="0059097F">
        <w:rPr>
          <w:rFonts w:ascii="Trebuchet MS" w:hAnsi="Trebuchet MS"/>
          <w:b/>
          <w:sz w:val="22"/>
          <w:szCs w:val="22"/>
          <w:lang w:val="fr-FR"/>
        </w:rPr>
        <w:t xml:space="preserve">şi Intervenţie – </w:t>
      </w:r>
      <w:r w:rsidRPr="0059097F">
        <w:rPr>
          <w:rFonts w:ascii="Trebuchet MS" w:hAnsi="Trebuchet MS"/>
          <w:sz w:val="22"/>
          <w:szCs w:val="22"/>
          <w:lang w:val="fr-FR"/>
        </w:rPr>
        <w:t>anexă la prezentul contract, întocmit de achizitor, de comun acord cu reprezentantul prestatorului, cu respectarea prevederilor legale în vigoare specifice acestei activităţi. Înregistrarea la Poliție se va face de către Prestator, iar dovada înregistrării se va depune la Achizi</w:t>
      </w:r>
      <w:r w:rsidRPr="0059097F">
        <w:rPr>
          <w:rFonts w:ascii="Trebuchet MS" w:hAnsi="Trebuchet MS"/>
          <w:sz w:val="22"/>
          <w:szCs w:val="22"/>
          <w:lang w:val="ro-RO"/>
        </w:rPr>
        <w:t>tor în maxim 10 zile de la data semnarii prezentului contract;</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es-ES"/>
        </w:rPr>
        <w:t xml:space="preserve">d) </w:t>
      </w:r>
      <w:r w:rsidRPr="0059097F">
        <w:rPr>
          <w:rFonts w:ascii="Trebuchet MS" w:hAnsi="Trebuchet MS"/>
          <w:sz w:val="22"/>
          <w:szCs w:val="22"/>
        </w:rPr>
        <w:t xml:space="preserve">să execute </w:t>
      </w:r>
      <w:r w:rsidRPr="0059097F">
        <w:rPr>
          <w:rFonts w:ascii="Trebuchet MS" w:hAnsi="Trebuchet MS"/>
          <w:sz w:val="22"/>
          <w:szCs w:val="22"/>
          <w:lang w:val="ro-RO"/>
        </w:rPr>
        <w:t>serviciile de pază cu numărul de agenţi stabilit de comun acord cu achizitorul, în conformitate cu planul de pază şi intervenţie;</w:t>
      </w:r>
    </w:p>
    <w:p w:rsidR="0053135B" w:rsidRPr="0059097F"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es-ES"/>
        </w:rPr>
        <w:t xml:space="preserve">e) </w:t>
      </w:r>
      <w:r w:rsidRPr="0059097F">
        <w:rPr>
          <w:rFonts w:ascii="Trebuchet MS" w:hAnsi="Trebuchet MS"/>
          <w:sz w:val="22"/>
          <w:szCs w:val="22"/>
          <w:lang w:val="ro-RO"/>
        </w:rPr>
        <w:t>locul de dispunere a posturilor de pază, consemnul general şi consemnele particulare ale posturilor, itinerarul de deplasare, precum şi modul de acţiune pentru intervenţie la posturi vor fi stabilite de achizitor cu reprezentantul prestatorului, în conformitate cu prevederile legislaţiei în vigoare, fiind stipulate în planul de pază şi intervenţie;</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ro-RO"/>
        </w:rPr>
        <w:t>f) să ia în primire pe bază de proces verbal, să întreţină şi să menţină în stare de funcţionare bunurile şi utilităţile aferente, pentru a fi folosite exclusiv în executarea serviciului de pază şi intervenţie, în condiţiile actelor normative în vigoare;</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es-ES"/>
        </w:rPr>
        <w:t xml:space="preserve">g) </w:t>
      </w:r>
      <w:r w:rsidRPr="0059097F">
        <w:rPr>
          <w:rFonts w:ascii="Trebuchet MS" w:hAnsi="Trebuchet MS"/>
          <w:sz w:val="22"/>
          <w:szCs w:val="22"/>
          <w:lang w:val="ro-RO"/>
        </w:rPr>
        <w:t>prestatorul completează, dacă consideră necesar, inventarul spaţiului destinat pazei, de comun acord cu reprezentantul achizitorului, pentru a asigura desfăşurarea activităţilor specifice serviciilor prestate în condiţii optime, fără ca aceasta să implice alte obligaţii/costuri din partea achizitorului;</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es-ES"/>
        </w:rPr>
        <w:t xml:space="preserve">h) </w:t>
      </w:r>
      <w:r w:rsidRPr="0059097F">
        <w:rPr>
          <w:rFonts w:ascii="Trebuchet MS" w:hAnsi="Trebuchet MS"/>
          <w:sz w:val="22"/>
          <w:szCs w:val="22"/>
          <w:lang w:val="ro-RO"/>
        </w:rPr>
        <w:t>să înlocuiască personalul indisponibil sau cel căruia i se retrage autorizaţia de acces, cu personal autorizat, în acest sens prestatorul va avea o rezervă de personal autorizat de cel puţin __% din numărul personalului cu care execută serviciul de pază;</w:t>
      </w:r>
    </w:p>
    <w:p w:rsidR="009441D9"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es-ES"/>
        </w:rPr>
        <w:t xml:space="preserve">i) </w:t>
      </w:r>
      <w:r w:rsidRPr="0059097F">
        <w:rPr>
          <w:rFonts w:ascii="Trebuchet MS" w:hAnsi="Trebuchet MS"/>
          <w:sz w:val="22"/>
          <w:szCs w:val="22"/>
          <w:lang w:val="ro-RO"/>
        </w:rPr>
        <w:t xml:space="preserve">să comunice reprezentantului achizitorului ……………………… lunar, în ultima zi lucrătoare pentru luna următoare, planificarea agenţilor de </w:t>
      </w:r>
      <w:r w:rsidR="0059097F" w:rsidRPr="0059097F">
        <w:rPr>
          <w:rFonts w:ascii="Trebuchet MS" w:hAnsi="Trebuchet MS"/>
          <w:sz w:val="22"/>
          <w:szCs w:val="22"/>
          <w:lang w:val="ro-RO"/>
        </w:rPr>
        <w:t xml:space="preserve">securitate </w:t>
      </w:r>
      <w:r w:rsidRPr="0059097F">
        <w:rPr>
          <w:rFonts w:ascii="Trebuchet MS" w:hAnsi="Trebuchet MS"/>
          <w:sz w:val="22"/>
          <w:szCs w:val="22"/>
          <w:lang w:val="ro-RO"/>
        </w:rPr>
        <w:t>în posturi, iar eventualele modificări, vor fi comunicate cu cel puţin 24 de ore înainte de intrarea în serviciu sau ori de câte ori este nevoie;</w:t>
      </w:r>
    </w:p>
    <w:p w:rsidR="0053135B" w:rsidRPr="0027744D"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es-ES"/>
        </w:rPr>
        <w:t xml:space="preserve">j) </w:t>
      </w:r>
      <w:r w:rsidRPr="0059097F">
        <w:rPr>
          <w:rFonts w:ascii="Trebuchet MS" w:hAnsi="Trebuchet MS"/>
          <w:sz w:val="22"/>
          <w:szCs w:val="22"/>
          <w:lang w:val="ro-RO"/>
        </w:rPr>
        <w:t>să supravegheze prestarea serviciilor, să asigure resursele umane</w:t>
      </w:r>
      <w:r w:rsidRPr="0059097F">
        <w:rPr>
          <w:rFonts w:ascii="Trebuchet MS" w:hAnsi="Trebuchet MS"/>
          <w:sz w:val="22"/>
          <w:szCs w:val="22"/>
          <w:lang w:val="fr-FR"/>
        </w:rPr>
        <w:t xml:space="preserve"> calificate</w:t>
      </w:r>
      <w:r w:rsidRPr="0059097F">
        <w:rPr>
          <w:rFonts w:ascii="Trebuchet MS" w:hAnsi="Trebuchet MS"/>
          <w:sz w:val="22"/>
          <w:szCs w:val="22"/>
          <w:lang w:val="ro-RO"/>
        </w:rPr>
        <w:t xml:space="preserve">, materialele şi orice alte echipamente, fie de natură provizorie, fie definitivă cerute de şi pentru contract, în măsura în </w:t>
      </w:r>
      <w:r w:rsidRPr="0059097F">
        <w:rPr>
          <w:rFonts w:ascii="Trebuchet MS" w:hAnsi="Trebuchet MS"/>
          <w:sz w:val="22"/>
          <w:szCs w:val="22"/>
          <w:lang w:val="ro-RO"/>
        </w:rPr>
        <w:lastRenderedPageBreak/>
        <w:t>care necesitatea asigurării acestora este prevăzută în contract și/sau anexele acestuia sau se poate deduce în mod rezonabil din contract;</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ro-RO"/>
        </w:rPr>
        <w:t>k) să ia toate măsurile legale de asigurare a personalului propriu implicat în realizarea contractului, pe linie de protecţia muncii, mediu şi P.S.I., instruirea acestuia, acordarea echipamentului de lucru şi protecţie, cercetarea eventualelor accidente de muncă şi înregistrarea acestora;</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es-ES"/>
        </w:rPr>
        <w:t xml:space="preserve">l) </w:t>
      </w:r>
      <w:r w:rsidRPr="0059097F">
        <w:rPr>
          <w:rFonts w:ascii="Trebuchet MS" w:hAnsi="Trebuchet MS"/>
          <w:sz w:val="22"/>
          <w:szCs w:val="22"/>
          <w:lang w:val="ro-RO"/>
        </w:rPr>
        <w:t>să asigure paza bunurilor şi valorilor si protectia persoanelor conform Planului de pază și  instructiunilor de pază primite de la reprezentantii autorizati ai achizitorului şi să asigure integritatea acestora, cu respectarea consemnelor generale şi particulare;</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es-ES"/>
        </w:rPr>
        <w:t xml:space="preserve">m) </w:t>
      </w:r>
      <w:r w:rsidRPr="0059097F">
        <w:rPr>
          <w:rFonts w:ascii="Trebuchet MS" w:hAnsi="Trebuchet MS"/>
          <w:sz w:val="22"/>
          <w:szCs w:val="22"/>
          <w:lang w:val="ro-RO"/>
        </w:rPr>
        <w:t xml:space="preserve">să asigure conformitatea serviciilor prestate cu prevederile Regulamentului de ordine interioară privind circulația, intrarea şi ieşirea în/din incinta obiectivului şi a anexelor acestuia, precum şi urmărirea respectării, de către angajaţii şi partenerii de orice fel ai </w:t>
      </w:r>
      <w:r w:rsidR="00072204" w:rsidRPr="0059097F">
        <w:rPr>
          <w:rFonts w:ascii="Trebuchet MS" w:hAnsi="Trebuchet MS"/>
          <w:sz w:val="22"/>
          <w:szCs w:val="22"/>
          <w:lang w:val="ro-RO"/>
        </w:rPr>
        <w:t>achizitorului</w:t>
      </w:r>
      <w:r w:rsidRPr="0059097F">
        <w:rPr>
          <w:rFonts w:ascii="Trebuchet MS" w:hAnsi="Trebuchet MS"/>
          <w:sz w:val="22"/>
          <w:szCs w:val="22"/>
          <w:lang w:val="ro-RO"/>
        </w:rPr>
        <w:t xml:space="preserve"> potrivit regulamentului menționat mai sus. Regulamentul de ordine interioară privind circulația, intrarea și ieșirea în/din incinta obiectivului va fi pus la dispoziția prestatorului, la semnarea prezentului contract de prestări servicii de pază, protecție și intervenție;</w:t>
      </w:r>
    </w:p>
    <w:p w:rsidR="0053135B" w:rsidRPr="0059097F"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es-ES"/>
        </w:rPr>
        <w:t xml:space="preserve">n) </w:t>
      </w:r>
      <w:r w:rsidRPr="0059097F">
        <w:rPr>
          <w:rFonts w:ascii="Trebuchet MS" w:hAnsi="Trebuchet MS"/>
          <w:sz w:val="22"/>
          <w:szCs w:val="22"/>
          <w:lang w:val="ro-RO"/>
        </w:rPr>
        <w:t>să prezinte, periodic, precum și din proprie iniţiativă şi/sau la cerere, către reprezentantul legal şi persoanele autorizate ale Achizitorului, responsabile cu organizarea/coordonarea activităţii de pază în …………………………., pe parcursul perioadei de valabilitate a contractului, documentele specifice activităților prestate, în termen de valabilitate, astfel încât activitatea de pază şi protecţie să se desfăşoare în condiţii de legalitate deplină şi continuitate. Toate documentele care trebuie să se întocmească şi să se regăsească la posturile de pază ale imobilelor achizitorului se vor redacta, de către personalul prestatorului, în strictă concordanţă cu prevederile Legii nr. 333/2003, cu modificările şi completările legislative ulterioare şi normelor de aplicare ale acesteia. Independent de aceste documente obligatorii, precizate în prezentul caiet de sarcini, se va institui şi un “Registru operativ de evidenţe”, în care se vor consemna evenimentele ivite, măsurile adoptate, dispoziţiile primite de la conducerea prestatorului de servicii precum şi cele de la responsabilul - corespondent desemnat din conducerea Achizitorului;</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ro-RO"/>
        </w:rPr>
        <w:t>o) să adopte, neîntarziat, toate măsurile necesare în cazul tentativelor de furt sau al actelor de violenţă în incinta obiectivului, la nevoie procedându-se la imobilizarea, identificarea, reţinerea vinovaţilor şi predarea acestora organelor de poliţie competente pe baza întocmirii unui proces verbal de constatare;</w:t>
      </w:r>
    </w:p>
    <w:p w:rsidR="0053135B" w:rsidRPr="0059097F"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es-ES"/>
        </w:rPr>
        <w:t xml:space="preserve">p) </w:t>
      </w:r>
      <w:r w:rsidRPr="0059097F">
        <w:rPr>
          <w:rFonts w:ascii="Trebuchet MS" w:hAnsi="Trebuchet MS"/>
          <w:sz w:val="22"/>
          <w:szCs w:val="22"/>
          <w:lang w:val="ro-RO"/>
        </w:rPr>
        <w:t>să adopte măsurile necesare pentru prevenirea şi / sau stoparea fenomenelor de panică, în cazul unor situaţii de forţă majoră (inundaţii, cutremure, întreruperea alimentării cu energie electrică, etc.) sau în cazuri fortuite (avarii produse la instalaţii, la reţele electrice sau telefonice, incendii, acumulări/emisii de gaze etc.) şi adoptarea măsurilor ce se impun în astfel de situaţii pentru salvarea persoanelor şi a bunurilor/valorilor şi pentru reducerea la minim a consecinţelor periculoase;</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es-ES"/>
        </w:rPr>
        <w:t xml:space="preserve">q) </w:t>
      </w:r>
      <w:r w:rsidRPr="0059097F">
        <w:rPr>
          <w:rFonts w:ascii="Trebuchet MS" w:hAnsi="Trebuchet MS"/>
          <w:sz w:val="22"/>
          <w:szCs w:val="22"/>
          <w:lang w:val="ro-RO"/>
        </w:rPr>
        <w:t>să asigure prestarea activității de pază, protecţie şi intervenție se va efectua în regim de permanenţă, în ture, în toate zilele lunii calendaristice, indiferent de caracterul zilei - lucrătoare  sau nelucrătoare, în cadrul contractului, conform caietului de sarcini, a ofertei tehnice și a planului de pază;</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es-ES"/>
        </w:rPr>
        <w:t xml:space="preserve">r) </w:t>
      </w:r>
      <w:r w:rsidRPr="0059097F">
        <w:rPr>
          <w:rFonts w:ascii="Trebuchet MS" w:hAnsi="Trebuchet MS"/>
          <w:sz w:val="22"/>
          <w:szCs w:val="22"/>
        </w:rPr>
        <w:t>să verifice, zilnic, pe fiecare tură, prin şeful de obiectiv, următoarele:</w:t>
      </w:r>
      <w:r w:rsidRPr="0059097F">
        <w:rPr>
          <w:rFonts w:ascii="Trebuchet MS" w:hAnsi="Trebuchet MS"/>
          <w:i/>
          <w:sz w:val="22"/>
          <w:szCs w:val="22"/>
        </w:rPr>
        <w:t xml:space="preserve"> </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es-ES"/>
        </w:rPr>
        <w:t xml:space="preserve">- </w:t>
      </w:r>
      <w:r w:rsidRPr="0059097F">
        <w:rPr>
          <w:rFonts w:ascii="Trebuchet MS" w:hAnsi="Trebuchet MS"/>
          <w:sz w:val="22"/>
          <w:szCs w:val="22"/>
          <w:lang w:val="it-IT"/>
        </w:rPr>
        <w:t>prezența personalului la toate posturile şi să ia măsuri de completare a personalului lipsă, în cazul în care se constată astfel de situaţii,</w:t>
      </w:r>
    </w:p>
    <w:p w:rsidR="0053135B"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es-ES"/>
        </w:rPr>
        <w:t xml:space="preserve">- </w:t>
      </w:r>
      <w:r w:rsidRPr="0059097F">
        <w:rPr>
          <w:rFonts w:ascii="Trebuchet MS" w:hAnsi="Trebuchet MS"/>
          <w:sz w:val="22"/>
          <w:szCs w:val="22"/>
          <w:lang w:val="it-IT"/>
        </w:rPr>
        <w:t>starea fizică a personalului (</w:t>
      </w:r>
      <w:r w:rsidRPr="0059097F">
        <w:rPr>
          <w:rFonts w:ascii="Trebuchet MS" w:hAnsi="Trebuchet MS"/>
          <w:i/>
          <w:sz w:val="22"/>
          <w:szCs w:val="22"/>
          <w:lang w:val="it-IT"/>
        </w:rPr>
        <w:t>oboseală, boală, stare de ebrietate,</w:t>
      </w:r>
      <w:r w:rsidRPr="0059097F">
        <w:rPr>
          <w:rFonts w:ascii="Trebuchet MS" w:hAnsi="Trebuchet MS"/>
          <w:sz w:val="22"/>
          <w:szCs w:val="22"/>
          <w:lang w:val="it-IT"/>
        </w:rPr>
        <w:t xml:space="preserve"> etc.)</w:t>
      </w:r>
    </w:p>
    <w:p w:rsidR="00072204"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it-IT"/>
        </w:rPr>
        <w:t xml:space="preserve">- existenţa pe fiecare post de pază a documentelor care stabilesc modul de organizare  şi dotare a postului, modul de acţiune în diferite situaţii, listele cu personalul </w:t>
      </w:r>
      <w:r w:rsidR="00072204" w:rsidRPr="0059097F">
        <w:rPr>
          <w:rFonts w:ascii="Trebuchet MS" w:hAnsi="Trebuchet MS"/>
          <w:sz w:val="22"/>
          <w:szCs w:val="22"/>
          <w:lang w:val="it-IT"/>
        </w:rPr>
        <w:t>achizitorului</w:t>
      </w:r>
      <w:r w:rsidRPr="0059097F">
        <w:rPr>
          <w:rFonts w:ascii="Trebuchet MS" w:hAnsi="Trebuchet MS"/>
          <w:sz w:val="22"/>
          <w:szCs w:val="22"/>
          <w:lang w:val="it-IT"/>
        </w:rPr>
        <w:t xml:space="preserve"> şi ale prestatorului care trebuie contactat în cazul producerii unui eveniment sau alte situaţii deosebite şi numerele de telefon la care pot fi contactaţi,</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es-ES"/>
        </w:rPr>
        <w:t xml:space="preserve">- </w:t>
      </w:r>
      <w:r w:rsidRPr="0059097F">
        <w:rPr>
          <w:rFonts w:ascii="Trebuchet MS" w:hAnsi="Trebuchet MS"/>
          <w:sz w:val="22"/>
          <w:szCs w:val="22"/>
          <w:lang w:val="it-IT"/>
        </w:rPr>
        <w:t>starea fizică a incintelor păzite, orice deteriorare a starii fizice a acestora va fi sesizată imediat personalul autorizat.</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it-IT"/>
        </w:rPr>
        <w:lastRenderedPageBreak/>
        <w:t xml:space="preserve">s) să procedeze la înlocuirea agentului/agenţilor de </w:t>
      </w:r>
      <w:r w:rsidR="0059097F" w:rsidRPr="0059097F">
        <w:rPr>
          <w:rFonts w:ascii="Trebuchet MS" w:hAnsi="Trebuchet MS"/>
          <w:sz w:val="22"/>
          <w:szCs w:val="22"/>
          <w:lang w:val="it-IT"/>
        </w:rPr>
        <w:t>securitate</w:t>
      </w:r>
      <w:r w:rsidRPr="0059097F">
        <w:rPr>
          <w:rFonts w:ascii="Trebuchet MS" w:hAnsi="Trebuchet MS"/>
          <w:sz w:val="22"/>
          <w:szCs w:val="22"/>
          <w:lang w:val="it-IT"/>
        </w:rPr>
        <w:t xml:space="preserve">, pentru care Achizitorul constată că nu efectuează corespunzător prestarea de serviciilor de pază şi pe care achizitorul îl reclamă, în termen de 24 de ore de la data atenționării. În  cazul  abaterilor grave, înlocuirea agentului de </w:t>
      </w:r>
      <w:r w:rsidR="0059097F" w:rsidRPr="0059097F">
        <w:rPr>
          <w:rFonts w:ascii="Trebuchet MS" w:hAnsi="Trebuchet MS"/>
          <w:sz w:val="22"/>
          <w:szCs w:val="22"/>
          <w:lang w:val="it-IT"/>
        </w:rPr>
        <w:t>securitate</w:t>
      </w:r>
      <w:r w:rsidRPr="0059097F">
        <w:rPr>
          <w:rFonts w:ascii="Trebuchet MS" w:hAnsi="Trebuchet MS"/>
          <w:sz w:val="22"/>
          <w:szCs w:val="22"/>
          <w:lang w:val="it-IT"/>
        </w:rPr>
        <w:t xml:space="preserve"> se va realiza cu maximă celeritate;</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it-IT"/>
        </w:rPr>
        <w:t xml:space="preserve">t) să depună diligențele necesare pentru asigurarea unei ţinute morale şi a unui comportament civilizat din partea agenţilor săi în raporturile acestora cu reprezentanţii Achizitorului și cu salariaţii și partenerii acestuia. </w:t>
      </w:r>
      <w:r w:rsidRPr="0059097F">
        <w:rPr>
          <w:rFonts w:ascii="Trebuchet MS" w:hAnsi="Trebuchet MS"/>
          <w:sz w:val="22"/>
          <w:szCs w:val="22"/>
          <w:lang w:val="ro-RO"/>
        </w:rPr>
        <w:t>Orice abatere a conduitei acestora de la normele unui comportament civilizat şi bazat pe principii legale şi morale va trebui sesizată prompt, de către reprezentantul /reprezentanţii legal(i) autorizat(i) al(ai) Achizitorului pentru efectuarea controlului activităţii de pază și intervenție, conducerii Prestatorului, în scopul adoptării, de către acesta din urmă, a măsurilor corective corespunzătoare;</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it-IT"/>
        </w:rPr>
        <w:t xml:space="preserve">u) să asigure cunoașterea și îndeplinirea de către personalul implicat în prestarea serviciilor de pază, protecție și intervenție, a îndatoririlor care le revin, conform cerințelor minimale din Caietul de sarcini – </w:t>
      </w:r>
      <w:r w:rsidR="00542794" w:rsidRPr="0059097F">
        <w:rPr>
          <w:rFonts w:ascii="Trebuchet MS" w:hAnsi="Trebuchet MS"/>
          <w:sz w:val="22"/>
          <w:szCs w:val="22"/>
          <w:lang w:val="it-IT"/>
        </w:rPr>
        <w:t xml:space="preserve">anexă </w:t>
      </w:r>
      <w:r w:rsidRPr="0059097F">
        <w:rPr>
          <w:rFonts w:ascii="Trebuchet MS" w:hAnsi="Trebuchet MS"/>
          <w:sz w:val="22"/>
          <w:szCs w:val="22"/>
          <w:lang w:val="it-IT"/>
        </w:rPr>
        <w:t xml:space="preserve">la prezentul contract. </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it-IT"/>
        </w:rPr>
        <w:t xml:space="preserve">v) să prezinte reprezentantului legal al achizitorului și persoanelor autorizate de acesta, următoarele: </w:t>
      </w:r>
    </w:p>
    <w:p w:rsidR="004056D9"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es-ES"/>
        </w:rPr>
        <w:t xml:space="preserve">- </w:t>
      </w:r>
      <w:r w:rsidRPr="0059097F">
        <w:rPr>
          <w:rFonts w:ascii="Trebuchet MS" w:hAnsi="Trebuchet MS"/>
          <w:sz w:val="22"/>
          <w:szCs w:val="22"/>
          <w:lang w:val="it-IT"/>
        </w:rPr>
        <w:t xml:space="preserve">un tabel cu numele și datele de identificare ale intregului personal desemnat să asigure paza, protecţia şi intervenția la </w:t>
      </w:r>
      <w:r w:rsidR="00DA5F32">
        <w:rPr>
          <w:rFonts w:ascii="Trebuchet MS" w:hAnsi="Trebuchet MS"/>
          <w:sz w:val="22"/>
          <w:szCs w:val="22"/>
          <w:lang w:val="it-IT"/>
        </w:rPr>
        <w:t xml:space="preserve"> </w:t>
      </w:r>
      <w:r w:rsidRPr="00DA5F32">
        <w:rPr>
          <w:rFonts w:ascii="Trebuchet MS" w:hAnsi="Trebuchet MS"/>
          <w:sz w:val="22"/>
          <w:szCs w:val="22"/>
          <w:lang w:val="ro-RO"/>
        </w:rPr>
        <w:t>obiectivele ............................... în term</w:t>
      </w:r>
      <w:r w:rsidRPr="0059097F">
        <w:rPr>
          <w:rFonts w:ascii="Trebuchet MS" w:hAnsi="Trebuchet MS"/>
          <w:sz w:val="22"/>
          <w:szCs w:val="22"/>
          <w:lang w:val="ro-RO"/>
        </w:rPr>
        <w:t xml:space="preserve">en de 3 (trei) zile lucrătoare de la semnarea contractului </w:t>
      </w:r>
      <w:r w:rsidRPr="0059097F">
        <w:rPr>
          <w:rFonts w:ascii="Trebuchet MS" w:hAnsi="Trebuchet MS"/>
          <w:sz w:val="22"/>
          <w:szCs w:val="22"/>
          <w:lang w:val="it-IT"/>
        </w:rPr>
        <w:t>şi să actualizeze aceste informaţii ori de câte ori va apărea necesitatea, în maximum 3 (trei) zile lucrătoare de la data producerii modificării;</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es-ES"/>
        </w:rPr>
        <w:t xml:space="preserve">- </w:t>
      </w:r>
      <w:r w:rsidRPr="0059097F">
        <w:rPr>
          <w:rFonts w:ascii="Trebuchet MS" w:hAnsi="Trebuchet MS"/>
          <w:sz w:val="22"/>
          <w:szCs w:val="22"/>
          <w:lang w:val="it-IT"/>
        </w:rPr>
        <w:t>copii după atestatele profesionale şi cazierul persoanelor desemnate să asigure paza, protecţia şi intervenția la imobilele/obiectivele specificate la art. 4.2. de mai sus, la semnarea contractului, dar nu mai târziu de 5 zile lucrătoare de la semnarea contractului. Aceste informații vor fi actualizate ori de cate ori este necesar, la înlocuirea personalului.</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it-IT"/>
        </w:rPr>
        <w:t xml:space="preserve">- Grafic de tură lunar, pe post de pază, cu numele personalului desemnat să asigure paza obiectivului, în prima zi lucrătoare a fiecărei luni de prestare.  </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it-IT"/>
        </w:rPr>
        <w:t>w) prestatorul este deplin răspunzător atât pentru siguranţa tuturor operaţiunilor şi metodelor de prestare utilizate, cât şi pentru atestarea / calificarea personalului folosit, pe toată durata contractului;</w:t>
      </w:r>
    </w:p>
    <w:p w:rsidR="0053135B"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sz w:val="22"/>
          <w:szCs w:val="22"/>
          <w:lang w:val="it-IT"/>
        </w:rPr>
        <w:t xml:space="preserve">x) în cazul în care controalele organelor abilitate vor sesiza abateri / neregularităţi de orice natură, în desfăşurarea activităţii, ca urmare a deficienţelor sistemului şi dispozitivului de pază, protecţie şi intervenție, la oricare din obiectivele/posturile de pază ale </w:t>
      </w:r>
      <w:r w:rsidR="00072204" w:rsidRPr="0059097F">
        <w:rPr>
          <w:rFonts w:ascii="Trebuchet MS" w:hAnsi="Trebuchet MS"/>
          <w:sz w:val="22"/>
          <w:szCs w:val="22"/>
          <w:lang w:val="it-IT"/>
        </w:rPr>
        <w:t>achizitorului</w:t>
      </w:r>
      <w:r w:rsidRPr="0059097F">
        <w:rPr>
          <w:rFonts w:ascii="Trebuchet MS" w:hAnsi="Trebuchet MS"/>
          <w:sz w:val="22"/>
          <w:szCs w:val="22"/>
          <w:lang w:val="it-IT"/>
        </w:rPr>
        <w:t xml:space="preserve">, în perioada de valabilitate a contractului, prestatorul va suporta sancţiunile aplicate în urma constatărilor efectuate; în situaţia în care prestatorul este sancţionat în mod repetat (de cel mult două ori în cursul derularii contractului), </w:t>
      </w:r>
      <w:r w:rsidR="00072204" w:rsidRPr="0059097F">
        <w:rPr>
          <w:rFonts w:ascii="Trebuchet MS" w:hAnsi="Trebuchet MS"/>
          <w:sz w:val="22"/>
          <w:szCs w:val="22"/>
          <w:lang w:val="it-IT"/>
        </w:rPr>
        <w:t>achizitorul va denunț</w:t>
      </w:r>
      <w:r w:rsidRPr="0059097F">
        <w:rPr>
          <w:rFonts w:ascii="Trebuchet MS" w:hAnsi="Trebuchet MS"/>
          <w:sz w:val="22"/>
          <w:szCs w:val="22"/>
          <w:lang w:val="it-IT"/>
        </w:rPr>
        <w:t>a unilateral contract</w:t>
      </w:r>
      <w:r w:rsidR="00072204" w:rsidRPr="0059097F">
        <w:rPr>
          <w:rFonts w:ascii="Trebuchet MS" w:hAnsi="Trebuchet MS"/>
          <w:sz w:val="22"/>
          <w:szCs w:val="22"/>
          <w:lang w:val="it-IT"/>
        </w:rPr>
        <w:t>ul, prin simpla informare scrisă</w:t>
      </w:r>
      <w:r w:rsidRPr="0059097F">
        <w:rPr>
          <w:rFonts w:ascii="Trebuchet MS" w:hAnsi="Trebuchet MS"/>
          <w:sz w:val="22"/>
          <w:szCs w:val="22"/>
          <w:lang w:val="it-IT"/>
        </w:rPr>
        <w:t xml:space="preserve"> a prestatorului în termen de maximum 15 zile de la constatare, fără punere</w:t>
      </w:r>
      <w:r w:rsidR="00072204" w:rsidRPr="0059097F">
        <w:rPr>
          <w:rFonts w:ascii="Trebuchet MS" w:hAnsi="Trebuchet MS"/>
          <w:sz w:val="22"/>
          <w:szCs w:val="22"/>
          <w:lang w:val="it-IT"/>
        </w:rPr>
        <w:t>a</w:t>
      </w:r>
      <w:r w:rsidRPr="0059097F">
        <w:rPr>
          <w:rFonts w:ascii="Trebuchet MS" w:hAnsi="Trebuchet MS"/>
          <w:sz w:val="22"/>
          <w:szCs w:val="22"/>
          <w:lang w:val="it-IT"/>
        </w:rPr>
        <w:t xml:space="preserve"> </w:t>
      </w:r>
      <w:r w:rsidR="00072204" w:rsidRPr="0059097F">
        <w:rPr>
          <w:rFonts w:ascii="Trebuchet MS" w:hAnsi="Trebuchet MS"/>
          <w:sz w:val="22"/>
          <w:szCs w:val="22"/>
          <w:lang w:val="it-IT"/>
        </w:rPr>
        <w:t>în întârziere şi fără  intervenț</w:t>
      </w:r>
      <w:r w:rsidRPr="0059097F">
        <w:rPr>
          <w:rFonts w:ascii="Trebuchet MS" w:hAnsi="Trebuchet MS"/>
          <w:sz w:val="22"/>
          <w:szCs w:val="22"/>
          <w:lang w:val="it-IT"/>
        </w:rPr>
        <w:t>ia instanţei judecătoreşti competente;</w:t>
      </w:r>
    </w:p>
    <w:p w:rsidR="0053135B"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 xml:space="preserve">y) în situaţiile sustragerilor de bunuri din oricare dintre imobilele </w:t>
      </w:r>
      <w:r w:rsidR="00072204" w:rsidRPr="0059097F">
        <w:rPr>
          <w:rFonts w:ascii="Trebuchet MS" w:hAnsi="Trebuchet MS"/>
          <w:sz w:val="22"/>
          <w:szCs w:val="22"/>
          <w:lang w:val="it-IT"/>
        </w:rPr>
        <w:t>achizitorului</w:t>
      </w:r>
      <w:r w:rsidRPr="0059097F">
        <w:rPr>
          <w:rFonts w:ascii="Trebuchet MS" w:hAnsi="Trebuchet MS"/>
          <w:sz w:val="22"/>
          <w:szCs w:val="22"/>
          <w:lang w:val="it-IT"/>
        </w:rPr>
        <w:t xml:space="preserve"> supuse prestaţiei (obiectivele pazei) prejudiciul</w:t>
      </w:r>
      <w:r w:rsidRPr="0059097F">
        <w:rPr>
          <w:rFonts w:ascii="Trebuchet MS" w:hAnsi="Trebuchet MS"/>
          <w:bCs/>
          <w:sz w:val="22"/>
          <w:szCs w:val="22"/>
          <w:lang w:val="ro-RO"/>
        </w:rPr>
        <w:t xml:space="preserve"> </w:t>
      </w:r>
      <w:r w:rsidRPr="0059097F">
        <w:rPr>
          <w:rFonts w:ascii="Trebuchet MS" w:hAnsi="Trebuchet MS"/>
          <w:sz w:val="22"/>
          <w:szCs w:val="22"/>
          <w:lang w:val="it-IT"/>
        </w:rPr>
        <w:t>va fi recuperat de la prestator, prin executarea de către achizitor a garanției de bună execuție anexă la prezentul contract. Daca prejudiciul depășește valoarea garanției de bună execuție atunci acesta se va recupera potrivit asigurării de  răspundere civilă a societății de pază, pentru prejudicii provocate beneficiarilor serviciilor sale sau terţilor păgubiţi, ca urmare a producerii unui eveniment asigurat, care va fi cesionată în favoarea achizitorului;</w:t>
      </w:r>
    </w:p>
    <w:p w:rsidR="0053135B"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 xml:space="preserve"> z) prestatorul - prin reprezentanţii săi/persoane autorizate - are </w:t>
      </w:r>
      <w:r w:rsidR="00A714FC" w:rsidRPr="0059097F">
        <w:rPr>
          <w:rFonts w:ascii="Trebuchet MS" w:hAnsi="Trebuchet MS"/>
          <w:sz w:val="22"/>
          <w:szCs w:val="22"/>
          <w:lang w:val="it-IT"/>
        </w:rPr>
        <w:t>obligaţia, în maxim 5 zile lucră</w:t>
      </w:r>
      <w:r w:rsidRPr="0059097F">
        <w:rPr>
          <w:rFonts w:ascii="Trebuchet MS" w:hAnsi="Trebuchet MS"/>
          <w:sz w:val="22"/>
          <w:szCs w:val="22"/>
          <w:lang w:val="it-IT"/>
        </w:rPr>
        <w:t xml:space="preserve">toare de la semnarea contractului, să consilieze </w:t>
      </w:r>
      <w:r w:rsidR="00A714FC" w:rsidRPr="0059097F">
        <w:rPr>
          <w:rFonts w:ascii="Trebuchet MS" w:hAnsi="Trebuchet MS"/>
          <w:sz w:val="22"/>
          <w:szCs w:val="22"/>
          <w:lang w:val="it-IT"/>
        </w:rPr>
        <w:t>achizitorul, din proprie initațivă sau la cererea acestuia, î</w:t>
      </w:r>
      <w:r w:rsidRPr="0059097F">
        <w:rPr>
          <w:rFonts w:ascii="Trebuchet MS" w:hAnsi="Trebuchet MS"/>
          <w:sz w:val="22"/>
          <w:szCs w:val="22"/>
          <w:lang w:val="it-IT"/>
        </w:rPr>
        <w:t>n termen de 2 zile lucrătoare de la solicitare, în elaborarea/actualizarea şi depunerea unui Plan de pază bine fundamentat, pertinent, în vederea avizării de către organele abilitate. Consilierea reprezintă o obligație c</w:t>
      </w:r>
      <w:r w:rsidR="00A714FC" w:rsidRPr="0059097F">
        <w:rPr>
          <w:rFonts w:ascii="Trebuchet MS" w:hAnsi="Trebuchet MS"/>
          <w:sz w:val="22"/>
          <w:szCs w:val="22"/>
          <w:lang w:val="it-IT"/>
        </w:rPr>
        <w:t>e decurge din serviciile de pază, protecție și intervenț</w:t>
      </w:r>
      <w:r w:rsidRPr="0059097F">
        <w:rPr>
          <w:rFonts w:ascii="Trebuchet MS" w:hAnsi="Trebuchet MS"/>
          <w:sz w:val="22"/>
          <w:szCs w:val="22"/>
          <w:lang w:val="it-IT"/>
        </w:rPr>
        <w:t xml:space="preserve">ie asumate, în favoarea </w:t>
      </w:r>
      <w:r w:rsidR="00A714FC" w:rsidRPr="0059097F">
        <w:rPr>
          <w:rFonts w:ascii="Trebuchet MS" w:hAnsi="Trebuchet MS"/>
          <w:sz w:val="22"/>
          <w:szCs w:val="22"/>
          <w:lang w:val="it-IT"/>
        </w:rPr>
        <w:t>Achizitorului</w:t>
      </w:r>
      <w:r w:rsidRPr="0059097F">
        <w:rPr>
          <w:rFonts w:ascii="Trebuchet MS" w:hAnsi="Trebuchet MS"/>
          <w:sz w:val="22"/>
          <w:szCs w:val="22"/>
          <w:lang w:val="it-IT"/>
        </w:rPr>
        <w:t xml:space="preserve"> și este inclusă în prețul contractului;</w:t>
      </w:r>
    </w:p>
    <w:p w:rsidR="0053135B"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lastRenderedPageBreak/>
        <w:t xml:space="preserve">aa) să asigure, pentru efectuarea prestației de pază, protecție și intervenție, personal </w:t>
      </w:r>
      <w:r w:rsidR="00110C67" w:rsidRPr="0059097F">
        <w:rPr>
          <w:rFonts w:ascii="Trebuchet MS" w:hAnsi="Trebuchet MS"/>
          <w:sz w:val="22"/>
          <w:szCs w:val="22"/>
          <w:lang w:val="it-IT"/>
        </w:rPr>
        <w:t>de specialitate (agenţii de securitate</w:t>
      </w:r>
      <w:r w:rsidRPr="0059097F">
        <w:rPr>
          <w:rFonts w:ascii="Trebuchet MS" w:hAnsi="Trebuchet MS"/>
          <w:sz w:val="22"/>
          <w:szCs w:val="22"/>
          <w:lang w:val="it-IT"/>
        </w:rPr>
        <w:t xml:space="preserve">) avizat de organele de poliție, atestat profesional angajat, salarizat, instruit, echipat şi dotat corespunzător legislației în vigoare aplicabile în România pentru activitatea prestată și cerințelor din caietul de sarcini – </w:t>
      </w:r>
      <w:r w:rsidR="00542794" w:rsidRPr="0059097F">
        <w:rPr>
          <w:rFonts w:ascii="Trebuchet MS" w:hAnsi="Trebuchet MS"/>
          <w:sz w:val="22"/>
          <w:szCs w:val="22"/>
          <w:lang w:val="it-IT"/>
        </w:rPr>
        <w:t>anexă</w:t>
      </w:r>
      <w:r w:rsidRPr="0059097F">
        <w:rPr>
          <w:rFonts w:ascii="Trebuchet MS" w:hAnsi="Trebuchet MS"/>
          <w:sz w:val="22"/>
          <w:szCs w:val="22"/>
          <w:lang w:val="it-IT"/>
        </w:rPr>
        <w:t xml:space="preserve"> la prezentul contract;</w:t>
      </w:r>
    </w:p>
    <w:p w:rsidR="0053135B"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bb) să asigure, pe toată durata contractului, pentru  personalul implicat în efectuarea prestației de pază, protecție</w:t>
      </w:r>
      <w:r w:rsidR="00110C67" w:rsidRPr="0059097F">
        <w:rPr>
          <w:rFonts w:ascii="Trebuchet MS" w:hAnsi="Trebuchet MS"/>
          <w:sz w:val="22"/>
          <w:szCs w:val="22"/>
          <w:lang w:val="it-IT"/>
        </w:rPr>
        <w:t xml:space="preserve"> și intervenție (agenții de securitate</w:t>
      </w:r>
      <w:r w:rsidRPr="0059097F">
        <w:rPr>
          <w:rFonts w:ascii="Trebuchet MS" w:hAnsi="Trebuchet MS"/>
          <w:sz w:val="22"/>
          <w:szCs w:val="22"/>
          <w:lang w:val="it-IT"/>
        </w:rPr>
        <w:t>), toate categoriile de instructaje (profesionale, SSM, PSI etc.), la termenele legale, astfel încât personalul implicat în efectuarea prestației va trebui să fie instruit, să posede cunoștințele și deprinderile necesare activității pe care o va desfășura. Prestatorul va prezenta dovada efectuării acestora, la semnarea contractului şi, pe perioada contractului, la cererea Achizitorului. Instruirea personalului de pază precum şi răspunderea care incumbă din nerespectarea prevederilor legale revin în sarcina exclusiva a Prestatorului;</w:t>
      </w:r>
    </w:p>
    <w:p w:rsidR="004056D9"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cc) să asigure personalului implicat în prestarea serviciilor de pază, protecție</w:t>
      </w:r>
      <w:r w:rsidR="00110C67" w:rsidRPr="0059097F">
        <w:rPr>
          <w:rFonts w:ascii="Trebuchet MS" w:hAnsi="Trebuchet MS"/>
          <w:sz w:val="22"/>
          <w:szCs w:val="22"/>
          <w:lang w:val="it-IT"/>
        </w:rPr>
        <w:t xml:space="preserve"> și intervenție (agenții de securitate</w:t>
      </w:r>
      <w:r w:rsidRPr="0059097F">
        <w:rPr>
          <w:rFonts w:ascii="Trebuchet MS" w:hAnsi="Trebuchet MS"/>
          <w:sz w:val="22"/>
          <w:szCs w:val="22"/>
          <w:lang w:val="it-IT"/>
        </w:rPr>
        <w:t>) următoarele accesorii obligatorii (echipamentul de lucru si dotarea tehnica a agenților de paza conform normelor sale interne si legislației in vigoare), necesare pentru desfășurarea activității: costumul convenit, ecuson cu însemnele firmei, tomfă, lanterna, pulverizator (spray) cu gaze iritant - lacrimogene, un mijloc de comunicare - telefon mobil sau aparat de emisie-recepţie, conform Precizărilor din Caietul de sarcini –Ofertei tehnice și Ofertei financiare acceptate – Anexe la prezentul contract;</w:t>
      </w:r>
    </w:p>
    <w:p w:rsidR="0053135B"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dd) restatorul este responsabil pentru asigurarea controlului și sprijinirea agenților din postul/posturile fixe şi mobile, organizarea şi prestarea neîntreruptă a unei activități de dispecerat şi menținerea permanentă a legăturii, prin aparate de telefonie mobilă şi/sau prin aparate radio de emisie – recepție, între: reprezentanții Prestatorului cu funcții de conducere sau de coordonare în organizarea şi desfășurarea activității şi agenții aflați în dispozitivele Achizitorului, precum și între agenții aflați în tură, în dispozitive;</w:t>
      </w:r>
    </w:p>
    <w:p w:rsidR="0053135B"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ee) în cazul unor evenimente, Prestatorul (reprezentații sau după caz prepușii săi) va garanta comunicarea, atât de către șeful/coordonatorul obiectivului de pază, cât şi de către dispeceratul său, a informațiilor necesare către reprezentanții autorizați ai Achizitorului, precum și realizarea intervențiilor necesare.</w:t>
      </w:r>
    </w:p>
    <w:p w:rsidR="0053135B" w:rsidRPr="0059097F" w:rsidRDefault="0053135B" w:rsidP="0059097F">
      <w:pPr>
        <w:pBdr>
          <w:bottom w:val="single" w:sz="12" w:space="14" w:color="auto"/>
        </w:pBdr>
        <w:spacing w:line="276" w:lineRule="auto"/>
        <w:jc w:val="both"/>
        <w:rPr>
          <w:rFonts w:ascii="Trebuchet MS" w:hAnsi="Trebuchet MS"/>
          <w:sz w:val="22"/>
          <w:szCs w:val="22"/>
          <w:lang w:val="fr-FR"/>
        </w:rPr>
      </w:pPr>
      <w:r w:rsidRPr="0059097F">
        <w:rPr>
          <w:rFonts w:ascii="Trebuchet MS" w:hAnsi="Trebuchet MS"/>
          <w:sz w:val="22"/>
          <w:szCs w:val="22"/>
          <w:lang w:val="it-IT"/>
        </w:rPr>
        <w:t xml:space="preserve">ff) să asigure intervenţia rapidă, cu echipaje specializate, la solicitarea Achizitorului sau a oricărui agent aflat in post, in scopul rezolvării unor situaţii de criza ivite la una sau alta dintre locaţiile </w:t>
      </w:r>
      <w:r w:rsidRPr="0059097F">
        <w:rPr>
          <w:rFonts w:ascii="Trebuchet MS" w:hAnsi="Trebuchet MS"/>
          <w:iCs/>
          <w:sz w:val="22"/>
          <w:szCs w:val="22"/>
          <w:lang w:val="it-IT"/>
        </w:rPr>
        <w:t>Achizitorului</w:t>
      </w:r>
      <w:r w:rsidRPr="0059097F">
        <w:rPr>
          <w:rFonts w:ascii="Trebuchet MS" w:hAnsi="Trebuchet MS"/>
          <w:i/>
          <w:iCs/>
          <w:sz w:val="22"/>
          <w:szCs w:val="22"/>
          <w:lang w:val="it-IT"/>
        </w:rPr>
        <w:t xml:space="preserve">. </w:t>
      </w:r>
      <w:r w:rsidRPr="0059097F">
        <w:rPr>
          <w:rFonts w:ascii="Trebuchet MS" w:hAnsi="Trebuchet MS"/>
          <w:sz w:val="22"/>
          <w:szCs w:val="22"/>
          <w:lang w:val="it-IT"/>
        </w:rPr>
        <w:t>Prestatorul va asigura un echipaj</w:t>
      </w:r>
      <w:r w:rsidRPr="0059097F">
        <w:rPr>
          <w:rFonts w:ascii="Trebuchet MS" w:hAnsi="Trebuchet MS"/>
          <w:bCs/>
          <w:sz w:val="22"/>
          <w:szCs w:val="22"/>
          <w:lang w:val="it-IT"/>
        </w:rPr>
        <w:t xml:space="preserve"> </w:t>
      </w:r>
      <w:r w:rsidRPr="0059097F">
        <w:rPr>
          <w:rFonts w:ascii="Trebuchet MS" w:hAnsi="Trebuchet MS"/>
          <w:sz w:val="22"/>
          <w:szCs w:val="22"/>
          <w:lang w:val="it-IT"/>
        </w:rPr>
        <w:t>mobil de intervenție, dotat cu autoturism, echipat conform legii, în termen de maximum ____minute de la solicitare, în condițiile spe</w:t>
      </w:r>
      <w:r w:rsidR="00542794" w:rsidRPr="0059097F">
        <w:rPr>
          <w:rFonts w:ascii="Trebuchet MS" w:hAnsi="Trebuchet MS"/>
          <w:sz w:val="22"/>
          <w:szCs w:val="22"/>
          <w:lang w:val="it-IT"/>
        </w:rPr>
        <w:t>cificate în Caietul de sarcini</w:t>
      </w:r>
      <w:r w:rsidRPr="0059097F">
        <w:rPr>
          <w:rFonts w:ascii="Trebuchet MS" w:hAnsi="Trebuchet MS"/>
          <w:sz w:val="22"/>
          <w:szCs w:val="22"/>
          <w:lang w:val="it-IT"/>
        </w:rPr>
        <w:t>, cu respectarea duratei de intervenție specificate în Propunerea tehnică, fără ca durata intervenției să depășească .............. minute de la solicitare </w:t>
      </w:r>
      <w:r w:rsidRPr="0059097F">
        <w:rPr>
          <w:rFonts w:ascii="Trebuchet MS" w:hAnsi="Trebuchet MS"/>
          <w:sz w:val="22"/>
          <w:szCs w:val="22"/>
          <w:lang w:val="fr-FR"/>
        </w:rPr>
        <w:t>;</w:t>
      </w:r>
    </w:p>
    <w:p w:rsidR="0053135B"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fr-FR"/>
        </w:rPr>
        <w:t xml:space="preserve">gg) </w:t>
      </w:r>
      <w:r w:rsidRPr="0059097F">
        <w:rPr>
          <w:rFonts w:ascii="Trebuchet MS" w:hAnsi="Trebuchet MS"/>
          <w:sz w:val="22"/>
          <w:szCs w:val="22"/>
        </w:rPr>
        <w:t>să informeze reprezentanții Achizitorului si să adopte primele măsuri pentru limitarea consecințelor evenimentului, în caz de avarii produse la instalații, conducte sau rezervoare de apă, la rețelele electrice sau telefonice, precum și în orice alte împrejurări care sunt de natura să producă pagube;</w:t>
      </w:r>
    </w:p>
    <w:p w:rsidR="0053135B"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 xml:space="preserve">hh) </w:t>
      </w:r>
      <w:r w:rsidRPr="0059097F">
        <w:rPr>
          <w:rFonts w:ascii="Trebuchet MS" w:hAnsi="Trebuchet MS"/>
          <w:sz w:val="22"/>
          <w:szCs w:val="22"/>
        </w:rPr>
        <w:t>în caz de incendii, adoptarea de măsuri de stingere și de salvare a persoanelor, a bunurilor și a valorilor, să sesizeze pompierii, și să anunțe conducerea Achizitorului, politia și organele competente, conform prevederilor legale aplicabile;</w:t>
      </w:r>
    </w:p>
    <w:p w:rsidR="0053135B" w:rsidRPr="0059097F" w:rsidRDefault="0053135B" w:rsidP="0059097F">
      <w:pPr>
        <w:pBdr>
          <w:bottom w:val="single" w:sz="12" w:space="14" w:color="auto"/>
        </w:pBdr>
        <w:spacing w:line="276" w:lineRule="auto"/>
        <w:jc w:val="both"/>
        <w:rPr>
          <w:rFonts w:ascii="Trebuchet MS" w:hAnsi="Trebuchet MS"/>
          <w:sz w:val="22"/>
          <w:szCs w:val="22"/>
          <w:lang w:val="fr-FR"/>
        </w:rPr>
      </w:pPr>
      <w:r w:rsidRPr="0059097F">
        <w:rPr>
          <w:rFonts w:ascii="Trebuchet MS" w:hAnsi="Trebuchet MS"/>
          <w:sz w:val="22"/>
          <w:szCs w:val="22"/>
          <w:lang w:val="it-IT"/>
        </w:rPr>
        <w:t xml:space="preserve">ii) </w:t>
      </w:r>
      <w:r w:rsidRPr="0059097F">
        <w:rPr>
          <w:rFonts w:ascii="Trebuchet MS" w:hAnsi="Trebuchet MS"/>
          <w:sz w:val="22"/>
          <w:szCs w:val="22"/>
          <w:lang w:val="fr-FR"/>
        </w:rPr>
        <w:t>să adopte primele măsuri pentru salvarea persoanelor si de evacuare a bunurilor în caz de dezastre;</w:t>
      </w:r>
    </w:p>
    <w:p w:rsidR="009441D9" w:rsidRDefault="0053135B" w:rsidP="0059097F">
      <w:pPr>
        <w:pBdr>
          <w:bottom w:val="single" w:sz="12" w:space="14" w:color="auto"/>
        </w:pBdr>
        <w:spacing w:line="276" w:lineRule="auto"/>
        <w:jc w:val="both"/>
        <w:rPr>
          <w:rFonts w:ascii="Trebuchet MS" w:hAnsi="Trebuchet MS"/>
          <w:sz w:val="22"/>
          <w:szCs w:val="22"/>
          <w:lang w:val="fr-FR"/>
        </w:rPr>
      </w:pPr>
      <w:r w:rsidRPr="0059097F">
        <w:rPr>
          <w:rFonts w:ascii="Trebuchet MS" w:hAnsi="Trebuchet MS"/>
          <w:sz w:val="22"/>
          <w:szCs w:val="22"/>
          <w:lang w:val="fr-FR"/>
        </w:rPr>
        <w:t>jj) să realizeze operațiunile specifice de sigilare a încăperilor în caz de necesitate şi să asigure furniturile (ceara, sigiliu etc.) necesare în acest sens;</w:t>
      </w:r>
    </w:p>
    <w:p w:rsidR="0027744D" w:rsidRDefault="0053135B" w:rsidP="0059097F">
      <w:pPr>
        <w:pBdr>
          <w:bottom w:val="single" w:sz="12" w:space="14" w:color="auto"/>
        </w:pBdr>
        <w:spacing w:line="276" w:lineRule="auto"/>
        <w:jc w:val="both"/>
        <w:rPr>
          <w:rFonts w:ascii="Trebuchet MS" w:hAnsi="Trebuchet MS"/>
          <w:sz w:val="22"/>
          <w:szCs w:val="22"/>
          <w:lang w:val="fr-FR"/>
        </w:rPr>
      </w:pPr>
      <w:r w:rsidRPr="0059097F">
        <w:rPr>
          <w:rFonts w:ascii="Trebuchet MS" w:hAnsi="Trebuchet MS"/>
          <w:sz w:val="22"/>
          <w:szCs w:val="22"/>
          <w:lang w:val="fr-FR"/>
        </w:rPr>
        <w:t>kk) să prezinte lunar, sau la cererea responsabilului de contract, un raport de evenimente pentru  fiecare locatie; în cazul in care nu s-au inregistrat evenimente se va prezenta raport cu mentiunea ca nu s-au petrecut evenimente;</w:t>
      </w:r>
    </w:p>
    <w:p w:rsidR="0053135B" w:rsidRPr="0027744D" w:rsidRDefault="0053135B" w:rsidP="0059097F">
      <w:pPr>
        <w:pBdr>
          <w:bottom w:val="single" w:sz="12" w:space="14" w:color="auto"/>
        </w:pBdr>
        <w:spacing w:line="276" w:lineRule="auto"/>
        <w:jc w:val="both"/>
        <w:rPr>
          <w:rFonts w:ascii="Trebuchet MS" w:hAnsi="Trebuchet MS"/>
          <w:sz w:val="22"/>
          <w:szCs w:val="22"/>
          <w:lang w:val="fr-FR"/>
        </w:rPr>
      </w:pPr>
      <w:r w:rsidRPr="0059097F">
        <w:rPr>
          <w:rFonts w:ascii="Trebuchet MS" w:hAnsi="Trebuchet MS"/>
          <w:sz w:val="22"/>
          <w:szCs w:val="22"/>
          <w:lang w:val="fr-FR"/>
        </w:rPr>
        <w:t>ll) să păstreze, strict confidenţial, orice date / documente / informaţii şi / sau altele asemenea, referitoare la activităţile desfăşurate de Achizitor, la care personalul de pază, protecţie și intervenție poate avea acces, în virtutea sarcinilor de serviciu;</w:t>
      </w:r>
    </w:p>
    <w:p w:rsidR="00D05811"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lastRenderedPageBreak/>
        <w:t xml:space="preserve">mm) să desemneze, la semnarea prezentului contract </w:t>
      </w:r>
      <w:r w:rsidR="00072204" w:rsidRPr="0059097F">
        <w:rPr>
          <w:rFonts w:ascii="Trebuchet MS" w:hAnsi="Trebuchet MS"/>
          <w:sz w:val="22"/>
          <w:szCs w:val="22"/>
          <w:lang w:val="it-IT"/>
        </w:rPr>
        <w:t>de achiziție publică, o persoană responsabilă</w:t>
      </w:r>
      <w:r w:rsidRPr="0059097F">
        <w:rPr>
          <w:rFonts w:ascii="Trebuchet MS" w:hAnsi="Trebuchet MS"/>
          <w:sz w:val="22"/>
          <w:szCs w:val="22"/>
          <w:lang w:val="it-IT"/>
        </w:rPr>
        <w:t xml:space="preserve"> cu derularea contractului. Persoana responsabilă cu derularea contractului va analiza modul în care sunt satisfăcute nevoile </w:t>
      </w:r>
      <w:r w:rsidR="00072204" w:rsidRPr="0059097F">
        <w:rPr>
          <w:rFonts w:ascii="Trebuchet MS" w:hAnsi="Trebuchet MS"/>
          <w:sz w:val="22"/>
          <w:szCs w:val="22"/>
          <w:lang w:val="it-IT"/>
        </w:rPr>
        <w:t>achizitorului</w:t>
      </w:r>
      <w:r w:rsidRPr="0059097F">
        <w:rPr>
          <w:rFonts w:ascii="Trebuchet MS" w:hAnsi="Trebuchet MS"/>
          <w:sz w:val="22"/>
          <w:szCs w:val="22"/>
          <w:lang w:val="it-IT"/>
        </w:rPr>
        <w:t xml:space="preserve"> și respectate cerințele prevăzute în caietul de sarcini;</w:t>
      </w:r>
    </w:p>
    <w:p w:rsidR="00D05811"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nn) [După caz ] Prestatorul va instala cabine de pază cu dimensiunile x, y, z și toalete ecologice și va asigura salubrizarea acestora, la locațiile specificate în caietul de sarcini.</w:t>
      </w:r>
    </w:p>
    <w:p w:rsidR="00D05811"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oo) [După caz ] Prestatorul va presta servicii de transport valori monetare de la Trezoreria   .... ................... la sediul ......................, cu mașina de transport valori, în perioada ............. a fiecărei luni/săptămâni. Transportul va fi însoțit de...............................................</w:t>
      </w:r>
    </w:p>
    <w:p w:rsidR="00D05811"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pp) funcţionarea posturilor precizate, cu efective de personal de specialitate (șefi de obiectiv, agenţi de</w:t>
      </w:r>
      <w:r w:rsidR="00072204" w:rsidRPr="0059097F">
        <w:rPr>
          <w:rFonts w:ascii="Trebuchet MS" w:hAnsi="Trebuchet MS"/>
          <w:sz w:val="22"/>
          <w:szCs w:val="22"/>
          <w:lang w:val="it-IT"/>
        </w:rPr>
        <w:t xml:space="preserve"> securitate, șefi de tură, agenț</w:t>
      </w:r>
      <w:r w:rsidRPr="0059097F">
        <w:rPr>
          <w:rFonts w:ascii="Trebuchet MS" w:hAnsi="Trebuchet MS"/>
          <w:sz w:val="22"/>
          <w:szCs w:val="22"/>
          <w:lang w:val="it-IT"/>
        </w:rPr>
        <w:t xml:space="preserve">i de </w:t>
      </w:r>
      <w:r w:rsidR="00072204" w:rsidRPr="0059097F">
        <w:rPr>
          <w:rFonts w:ascii="Trebuchet MS" w:hAnsi="Trebuchet MS"/>
          <w:sz w:val="22"/>
          <w:szCs w:val="22"/>
          <w:lang w:val="it-IT"/>
        </w:rPr>
        <w:t>securitate</w:t>
      </w:r>
      <w:r w:rsidRPr="0059097F">
        <w:rPr>
          <w:rFonts w:ascii="Trebuchet MS" w:hAnsi="Trebuchet MS"/>
          <w:sz w:val="22"/>
          <w:szCs w:val="22"/>
          <w:lang w:val="it-IT"/>
        </w:rPr>
        <w:t xml:space="preserve"> înarmați, agenți de intervenție, agenți  transport valori, agenți manifestări publice, ș.a.), personal avizat de organele de poliţie, echipat în uniformă, dotat şi instruit corespunzător, pentru activitatea prestată;</w:t>
      </w:r>
    </w:p>
    <w:p w:rsidR="00D05811"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 xml:space="preserve">qq) respectarea prevederilor legislative privind existența, la nivelul societății, a unui personal calificat responsabil cu selecția, recrutarea personalului, evaluarea performanței după angajare (evaluarea abilităților de comunicare, scris citit, vorbit în limba română) și cu instruirea periodică recapitulativă a agenților de securitate (inclusiv pentru utilizarea echipamentelor tehnice și de comunicație), precum si asumarea răspunderii care incumbă din nerespectarea prevederilor legale; </w:t>
      </w:r>
    </w:p>
    <w:p w:rsidR="00D05811"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rr) respectarea prevederile legale privind angajarea personalului de pază, respectarea principiului nediscriminării;</w:t>
      </w:r>
    </w:p>
    <w:p w:rsidR="00D05811"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ss) respectarea condiţiilor impuse de legislaţia în vigoare privind paza şi protecţia obiectivului, protecţia muncii, prevenirea și stingerea incendiilor precum și protecţia mediului;</w:t>
      </w:r>
    </w:p>
    <w:p w:rsidR="00D05811"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tt) respectarea prevederilor legale (HG 1425/2006) prin deținerea de  personal anume desemnat pe linie de Sanatate si Securitate in Munca si prin constituirea unui Comitet de</w:t>
      </w:r>
      <w:r w:rsidR="000262F3" w:rsidRPr="0059097F">
        <w:rPr>
          <w:rFonts w:ascii="Trebuchet MS" w:hAnsi="Trebuchet MS"/>
          <w:sz w:val="22"/>
          <w:szCs w:val="22"/>
          <w:lang w:val="it-IT"/>
        </w:rPr>
        <w:t xml:space="preserve"> Sănatate și Securitate în Muncă</w:t>
      </w:r>
      <w:r w:rsidRPr="0059097F">
        <w:rPr>
          <w:rFonts w:ascii="Trebuchet MS" w:hAnsi="Trebuchet MS"/>
          <w:sz w:val="22"/>
          <w:szCs w:val="22"/>
          <w:lang w:val="it-IT"/>
        </w:rPr>
        <w:t>.</w:t>
      </w:r>
    </w:p>
    <w:p w:rsidR="00D05811"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uu) controlul şi îndrumarea, conform normativelor în vigoare, organizarea şi exec</w:t>
      </w:r>
      <w:r w:rsidR="000262F3" w:rsidRPr="0059097F">
        <w:rPr>
          <w:rFonts w:ascii="Trebuchet MS" w:hAnsi="Trebuchet MS"/>
          <w:sz w:val="22"/>
          <w:szCs w:val="22"/>
          <w:lang w:val="it-IT"/>
        </w:rPr>
        <w:t xml:space="preserve">utarea activităţii de pază şi </w:t>
      </w:r>
      <w:r w:rsidRPr="0059097F">
        <w:rPr>
          <w:rFonts w:ascii="Trebuchet MS" w:hAnsi="Trebuchet MS"/>
          <w:sz w:val="22"/>
          <w:szCs w:val="22"/>
          <w:lang w:val="it-IT"/>
        </w:rPr>
        <w:t>control acces desfăşurată de agenţii de securitate;</w:t>
      </w:r>
    </w:p>
    <w:p w:rsidR="00D05811"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 xml:space="preserve">vv) dotarea agenţilor de securitate cu uniforme cu însemnele firmei şi mijloace specifice (spray neuroparalizant, baston, staţie radio emisie-recepţie, telefon mobil); </w:t>
      </w:r>
    </w:p>
    <w:p w:rsidR="00D05811"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ww) obținerea  autorizatiei de deținere și uz armă in termen de x zile de la semnarea contractului de către ambele părti (obtinerea autorizatiei se face dupa incheierea contractului);</w:t>
      </w:r>
    </w:p>
    <w:p w:rsidR="00D05811"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xx) asigurarea drepturilor de retribuire şi echipare, precum şi executarea în cele mai bune condiţii a serviciului de pază şi control acces şi transmiterea de propuneri conducerii obiectivului pentru perfecţionarea dispozitivului şi procedeelor de control acces în raport de nevoi;</w:t>
      </w:r>
    </w:p>
    <w:p w:rsidR="00D05811"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yy) consilierea beneficiarului în vederea întocmirii Planului de pază şi aprobării acestuia de către organele abilitate;</w:t>
      </w:r>
    </w:p>
    <w:p w:rsidR="00D05811"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zz) respectarea planului de pază şi apărare, precum şi celelalte regulamente de ordine interioară ale achiztorului;</w:t>
      </w:r>
    </w:p>
    <w:p w:rsidR="00D05811"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aaa) asigurarea controlului şi sprijinului agenţilor proprii prin patrulă mobilă (cel puțin o dată pe tură cu completarea registrelor de evidențiere controale) şi centru de monitorizare și răspuns la alarme autorizat (autorizație de funcționare CMRA) şi asigurarea legăturii radio între aceştia;</w:t>
      </w:r>
    </w:p>
    <w:p w:rsidR="0027744D"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bbb) asigurarea unui dispecerat cu funcționare permanentă prin care se asigură comunicarea cu toate posturile de pază, cu responsabilii și conducătorii societății, ai beneficiarului;</w:t>
      </w:r>
    </w:p>
    <w:p w:rsidR="00D05811"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ccc) despăgubirea achizitorului cu contravaloarea pagubelor, dovedite de organele competente, produse de prestator, prin îndeplinirea defectuoasă a obligaţiilor prezentului contract în subsidiar cu autorii direcți ai faptelor din care au rezultat prejudiciile și în cazul în care există o legatură de cauzalitate între fapta din care au rezultat prejudiciile și neîndeplinirea sau îndeplinirea defectuoasă a atribuțiilor de pază;</w:t>
      </w:r>
    </w:p>
    <w:p w:rsidR="00D05811"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ddd) intervenția directă sau prin dispeceratul propriu în cazul producerii unor evenimente deosebite;</w:t>
      </w:r>
    </w:p>
    <w:p w:rsidR="00D05811"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 xml:space="preserve">eee) informarea conducerii obiectivului despre principalele probleme referitoare la modul  de asigurare şi executare a serviciului; </w:t>
      </w:r>
    </w:p>
    <w:p w:rsidR="00D05811"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lastRenderedPageBreak/>
        <w:t>fff) informarea conducerii instituţiei imediat sau în cel mult 24 de ore despre abaterile săvârşite de personalul care îşi desfăşoară activitatea în obiectiv şi neregulile constatate la punctul de control acces;</w:t>
      </w:r>
    </w:p>
    <w:p w:rsidR="00D05811"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ggg) asigurarea unui echipaj de intervenţie în caz de urgenţă, capabil să intervină cu respectarea timpilor stabiliți de normele legale incidente în domeniul sistemelor de securitate private;</w:t>
      </w:r>
    </w:p>
    <w:p w:rsidR="00D05811"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 xml:space="preserve"> hhh) ofertanţii trebuie să fie capabili să demonstreze în mod clar că eventualele contracte colective şi legea naţională privind munca sunt respectate. Acest lucru trebuie demonstrat prin existența în zona vizată a unui sediu secundar declarat și autorizat pentru organizarea activității și coordonarea personalului (certificat constatator de la Oficiul Registrului Comerțului) sau că angajații sunt din această zonă (extras REVISAL). În cazul în care nu există contracte colective, planificările în serviciu sau pontajele și statele de salarii ar putea servi drept indicaţie pentru orele de lucru şi lungimea turelor. </w:t>
      </w:r>
    </w:p>
    <w:p w:rsidR="000262F3" w:rsidRPr="0059097F" w:rsidRDefault="00D05811"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iii) să demonstreze în mod clar o asigurare de răspundere civilă pentru toţi angajaţii săi, incluzând echipa de management a companiei care acoperă în special acele activităţi solicitate de cumpărător. Acest lucru trebuie să includă manipularea echipamentelor şi armelor, dacă este cazul.</w:t>
      </w:r>
    </w:p>
    <w:p w:rsidR="00542794" w:rsidRPr="0059097F" w:rsidRDefault="00646B1E"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 xml:space="preserve">12.3. </w:t>
      </w:r>
      <w:r w:rsidR="00542794" w:rsidRPr="0059097F">
        <w:rPr>
          <w:rFonts w:ascii="Trebuchet MS" w:hAnsi="Trebuchet MS"/>
          <w:sz w:val="22"/>
          <w:szCs w:val="22"/>
          <w:lang w:val="it-IT"/>
        </w:rPr>
        <w:t>Prestatorul trebuie să respecte toate prevederile legale incidente obiectului contractului, aplicabile la nivel național, dar și regulamentele aplicabile la nivelul Uniunii Europene (acolo unde se impune).</w:t>
      </w:r>
    </w:p>
    <w:p w:rsidR="00542794" w:rsidRPr="0059097F" w:rsidRDefault="00542794"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 xml:space="preserve">Pe perioada realizării tuturor activităților din cadrul Contractului, </w:t>
      </w:r>
      <w:r w:rsidR="00690C94" w:rsidRPr="0059097F">
        <w:rPr>
          <w:rFonts w:ascii="Trebuchet MS" w:hAnsi="Trebuchet MS"/>
          <w:sz w:val="22"/>
          <w:szCs w:val="22"/>
          <w:lang w:val="it-IT"/>
        </w:rPr>
        <w:t>prestatorul</w:t>
      </w:r>
      <w:r w:rsidRPr="0059097F">
        <w:rPr>
          <w:rFonts w:ascii="Trebuchet MS" w:hAnsi="Trebuchet MS"/>
          <w:sz w:val="22"/>
          <w:szCs w:val="22"/>
          <w:lang w:val="it-IT"/>
        </w:rPr>
        <w:t xml:space="preserve"> este responsabil pentru implementarea celor mai bune practici, în conformitate cu legislația și regulamentele existente la nivel național și la nivelul Uniunii Europene. </w:t>
      </w:r>
      <w:r w:rsidR="00690C94" w:rsidRPr="0059097F">
        <w:rPr>
          <w:rFonts w:ascii="Trebuchet MS" w:hAnsi="Trebuchet MS"/>
          <w:sz w:val="22"/>
          <w:szCs w:val="22"/>
          <w:lang w:val="it-IT"/>
        </w:rPr>
        <w:t>Prestatorul</w:t>
      </w:r>
      <w:r w:rsidRPr="0059097F">
        <w:rPr>
          <w:rFonts w:ascii="Trebuchet MS" w:hAnsi="Trebuchet MS"/>
          <w:sz w:val="22"/>
          <w:szCs w:val="22"/>
          <w:lang w:val="it-IT"/>
        </w:rPr>
        <w:t xml:space="preserve"> răspunde </w:t>
      </w:r>
      <w:r w:rsidR="00690C94" w:rsidRPr="0059097F">
        <w:rPr>
          <w:rFonts w:ascii="Trebuchet MS" w:hAnsi="Trebuchet MS"/>
          <w:sz w:val="22"/>
          <w:szCs w:val="22"/>
          <w:lang w:val="it-IT"/>
        </w:rPr>
        <w:t>față de Achizitor</w:t>
      </w:r>
      <w:r w:rsidRPr="0059097F">
        <w:rPr>
          <w:rFonts w:ascii="Trebuchet MS" w:hAnsi="Trebuchet MS"/>
          <w:sz w:val="22"/>
          <w:szCs w:val="22"/>
          <w:lang w:val="it-IT"/>
        </w:rPr>
        <w:t xml:space="preserve">, pentru orice nerespectare sau omisiune a respectării oricăror prevederi legale și normative aplicabile. </w:t>
      </w:r>
      <w:r w:rsidR="00690C94" w:rsidRPr="0059097F">
        <w:rPr>
          <w:rFonts w:ascii="Trebuchet MS" w:hAnsi="Trebuchet MS"/>
          <w:sz w:val="22"/>
          <w:szCs w:val="22"/>
          <w:lang w:val="it-IT"/>
        </w:rPr>
        <w:t>Achizitorul</w:t>
      </w:r>
      <w:r w:rsidRPr="0059097F">
        <w:rPr>
          <w:rFonts w:ascii="Trebuchet MS" w:hAnsi="Trebuchet MS"/>
          <w:sz w:val="22"/>
          <w:szCs w:val="22"/>
          <w:lang w:val="it-IT"/>
        </w:rPr>
        <w:t xml:space="preserve"> nu va fi </w:t>
      </w:r>
      <w:r w:rsidR="00690C94" w:rsidRPr="0059097F">
        <w:rPr>
          <w:rFonts w:ascii="Trebuchet MS" w:hAnsi="Trebuchet MS"/>
          <w:sz w:val="22"/>
          <w:szCs w:val="22"/>
          <w:lang w:val="it-IT"/>
        </w:rPr>
        <w:t>responsabil</w:t>
      </w:r>
      <w:r w:rsidRPr="0059097F">
        <w:rPr>
          <w:rFonts w:ascii="Trebuchet MS" w:hAnsi="Trebuchet MS"/>
          <w:sz w:val="22"/>
          <w:szCs w:val="22"/>
          <w:lang w:val="it-IT"/>
        </w:rPr>
        <w:t xml:space="preserve"> pentru nerespectarea sau omisiunea respectării de către </w:t>
      </w:r>
      <w:r w:rsidR="00690C94" w:rsidRPr="0059097F">
        <w:rPr>
          <w:rFonts w:ascii="Trebuchet MS" w:hAnsi="Trebuchet MS"/>
          <w:sz w:val="22"/>
          <w:szCs w:val="22"/>
          <w:lang w:val="it-IT"/>
        </w:rPr>
        <w:t>Prestator</w:t>
      </w:r>
      <w:r w:rsidRPr="0059097F">
        <w:rPr>
          <w:rFonts w:ascii="Trebuchet MS" w:hAnsi="Trebuchet MS"/>
          <w:sz w:val="22"/>
          <w:szCs w:val="22"/>
          <w:lang w:val="it-IT"/>
        </w:rPr>
        <w:t xml:space="preserve"> a oricărei prevederi legale sau a oricărui act normativ aplicabil precum și atât pentru prestarea serviciilor cât și pentru rezultatele generate de prestarea serviciilor.</w:t>
      </w:r>
    </w:p>
    <w:p w:rsidR="00646B1E" w:rsidRPr="0059097F" w:rsidRDefault="00690C94"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 xml:space="preserve">12.4. </w:t>
      </w:r>
      <w:r w:rsidR="00646B1E" w:rsidRPr="0059097F">
        <w:rPr>
          <w:rFonts w:ascii="Trebuchet MS" w:hAnsi="Trebuchet MS"/>
          <w:sz w:val="22"/>
          <w:szCs w:val="22"/>
          <w:lang w:val="it-IT"/>
        </w:rPr>
        <w:t xml:space="preserve">Agenţii de securitate ai prestatorului </w:t>
      </w:r>
      <w:r w:rsidRPr="0059097F">
        <w:rPr>
          <w:rFonts w:ascii="Trebuchet MS" w:hAnsi="Trebuchet MS"/>
          <w:sz w:val="22"/>
          <w:szCs w:val="22"/>
          <w:lang w:val="it-IT"/>
        </w:rPr>
        <w:t xml:space="preserve">trebuie </w:t>
      </w:r>
      <w:r w:rsidR="00646B1E" w:rsidRPr="0059097F">
        <w:rPr>
          <w:rFonts w:ascii="Trebuchet MS" w:hAnsi="Trebuchet MS"/>
          <w:sz w:val="22"/>
          <w:szCs w:val="22"/>
          <w:lang w:val="it-IT"/>
        </w:rPr>
        <w:t xml:space="preserve">să-și îndeplinească toate îndatoririle, în conformitate cu secțiunile relevante ale Planului de Pază și ale caietului de sarcini. </w:t>
      </w:r>
    </w:p>
    <w:p w:rsidR="0053135B" w:rsidRPr="0059097F" w:rsidRDefault="00690C94" w:rsidP="0059097F">
      <w:pPr>
        <w:pBdr>
          <w:bottom w:val="single" w:sz="12" w:space="14" w:color="auto"/>
        </w:pBdr>
        <w:spacing w:line="276" w:lineRule="auto"/>
        <w:jc w:val="both"/>
        <w:rPr>
          <w:rStyle w:val="FontStyle49"/>
          <w:rFonts w:ascii="Trebuchet MS" w:hAnsi="Trebuchet MS"/>
          <w:sz w:val="22"/>
          <w:szCs w:val="22"/>
          <w:lang w:val="it-IT"/>
        </w:rPr>
      </w:pPr>
      <w:r w:rsidRPr="0059097F">
        <w:rPr>
          <w:rFonts w:ascii="Trebuchet MS" w:hAnsi="Trebuchet MS"/>
          <w:sz w:val="22"/>
          <w:szCs w:val="22"/>
          <w:lang w:val="it-IT"/>
        </w:rPr>
        <w:t>12.5</w:t>
      </w:r>
      <w:r w:rsidR="00646B1E" w:rsidRPr="0059097F">
        <w:rPr>
          <w:rFonts w:ascii="Trebuchet MS" w:hAnsi="Trebuchet MS"/>
          <w:sz w:val="22"/>
          <w:szCs w:val="22"/>
          <w:lang w:val="it-IT"/>
        </w:rPr>
        <w:t>.</w:t>
      </w:r>
      <w:r w:rsidR="0053135B" w:rsidRPr="0059097F">
        <w:rPr>
          <w:rFonts w:ascii="Trebuchet MS" w:hAnsi="Trebuchet MS"/>
          <w:sz w:val="22"/>
          <w:szCs w:val="22"/>
          <w:lang w:val="it-IT"/>
        </w:rPr>
        <w:t xml:space="preserve"> Prestatorul se obligă să constituie și să prezinte Achizitorului, în original, în termen de maximum___ zile de la semnarea contractului, </w:t>
      </w:r>
      <w:r w:rsidR="0053135B" w:rsidRPr="0059097F">
        <w:rPr>
          <w:rStyle w:val="FontStyle49"/>
          <w:rFonts w:ascii="Trebuchet MS" w:hAnsi="Trebuchet MS"/>
          <w:b/>
          <w:sz w:val="22"/>
          <w:szCs w:val="22"/>
          <w:u w:val="single"/>
          <w:lang w:val="it-IT"/>
        </w:rPr>
        <w:t>polita de asigurare de raspundere civilă a societătii de pază, protecție și intervenție pentru prejudicii provocate beneficiarilor serviciilor sale sau terţilor păgubiţi, ca urmare a producerii unui eveniment asigurat</w:t>
      </w:r>
      <w:r w:rsidR="0053135B" w:rsidRPr="0059097F">
        <w:rPr>
          <w:rStyle w:val="FontStyle49"/>
          <w:rFonts w:ascii="Trebuchet MS" w:hAnsi="Trebuchet MS"/>
          <w:b/>
          <w:sz w:val="22"/>
          <w:szCs w:val="22"/>
          <w:lang w:val="it-IT"/>
        </w:rPr>
        <w:t xml:space="preserve">, </w:t>
      </w:r>
      <w:r w:rsidR="0053135B" w:rsidRPr="0059097F">
        <w:rPr>
          <w:rStyle w:val="FontStyle49"/>
          <w:rFonts w:ascii="Trebuchet MS" w:hAnsi="Trebuchet MS"/>
          <w:sz w:val="22"/>
          <w:szCs w:val="22"/>
          <w:lang w:val="it-IT"/>
        </w:rPr>
        <w:t xml:space="preserve">- pentru o perioadă mai mare cu 14 zile decât perioada de valabilitate a contractului, în care să fie menționate expres ”obiectivele” </w:t>
      </w:r>
      <w:r w:rsidR="00A714FC" w:rsidRPr="0059097F">
        <w:rPr>
          <w:rStyle w:val="FontStyle49"/>
          <w:rFonts w:ascii="Trebuchet MS" w:hAnsi="Trebuchet MS"/>
          <w:sz w:val="22"/>
          <w:szCs w:val="22"/>
          <w:lang w:val="it-IT"/>
        </w:rPr>
        <w:t>Achizitorului</w:t>
      </w:r>
      <w:r w:rsidR="0053135B" w:rsidRPr="0059097F">
        <w:rPr>
          <w:rStyle w:val="FontStyle49"/>
          <w:rFonts w:ascii="Trebuchet MS" w:hAnsi="Trebuchet MS"/>
          <w:sz w:val="22"/>
          <w:szCs w:val="22"/>
          <w:lang w:val="it-IT"/>
        </w:rPr>
        <w:t xml:space="preserve">. Polița va fi cesionată iî favoarea </w:t>
      </w:r>
      <w:r w:rsidR="00A714FC" w:rsidRPr="0059097F">
        <w:rPr>
          <w:rStyle w:val="FontStyle49"/>
          <w:rFonts w:ascii="Trebuchet MS" w:hAnsi="Trebuchet MS"/>
          <w:sz w:val="22"/>
          <w:szCs w:val="22"/>
          <w:lang w:val="it-IT"/>
        </w:rPr>
        <w:t>Achizitorului</w:t>
      </w:r>
      <w:r w:rsidR="0053135B" w:rsidRPr="0059097F">
        <w:rPr>
          <w:rStyle w:val="FontStyle49"/>
          <w:rFonts w:ascii="Trebuchet MS" w:hAnsi="Trebuchet MS"/>
          <w:sz w:val="22"/>
          <w:szCs w:val="22"/>
          <w:lang w:val="it-IT"/>
        </w:rPr>
        <w:t xml:space="preserve"> pe perioada derulării contractului. Neprezentarea poliței, în termenul specificat, dă dreptul achizitorului să rezilieze prezentul contract. </w:t>
      </w:r>
    </w:p>
    <w:p w:rsidR="0053135B" w:rsidRPr="0059097F" w:rsidRDefault="00472140"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rPr>
        <w:t>12.6</w:t>
      </w:r>
      <w:r w:rsidR="00646B1E" w:rsidRPr="0059097F">
        <w:rPr>
          <w:rFonts w:ascii="Trebuchet MS" w:hAnsi="Trebuchet MS"/>
          <w:sz w:val="22"/>
          <w:szCs w:val="22"/>
        </w:rPr>
        <w:t>.</w:t>
      </w:r>
      <w:r w:rsidR="0053135B" w:rsidRPr="0059097F">
        <w:rPr>
          <w:rFonts w:ascii="Trebuchet MS" w:hAnsi="Trebuchet MS"/>
          <w:sz w:val="22"/>
          <w:szCs w:val="22"/>
        </w:rPr>
        <w:t xml:space="preserve"> Prestatorul răspunde de asigurarea prezenţei personalului de pază/securitate în toate posturile specificate în prezentul contract. Lipsa unui agent de securitate din post reprez</w:t>
      </w:r>
      <w:r w:rsidR="00690C94" w:rsidRPr="0059097F">
        <w:rPr>
          <w:rFonts w:ascii="Trebuchet MS" w:hAnsi="Trebuchet MS"/>
          <w:sz w:val="22"/>
          <w:szCs w:val="22"/>
        </w:rPr>
        <w:t>intă neasigurarea pazei/securită</w:t>
      </w:r>
      <w:r w:rsidR="0053135B" w:rsidRPr="0059097F">
        <w:rPr>
          <w:rFonts w:ascii="Trebuchet MS" w:hAnsi="Trebuchet MS"/>
          <w:sz w:val="22"/>
          <w:szCs w:val="22"/>
        </w:rPr>
        <w:t>tii la obiectivul respectiv.</w:t>
      </w:r>
    </w:p>
    <w:p w:rsidR="0027744D" w:rsidRDefault="00472140"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bCs/>
          <w:sz w:val="22"/>
          <w:szCs w:val="22"/>
          <w:lang w:val="ro-RO"/>
        </w:rPr>
        <w:t>12.7</w:t>
      </w:r>
      <w:r w:rsidR="0053135B" w:rsidRPr="0059097F">
        <w:rPr>
          <w:rFonts w:ascii="Trebuchet MS" w:hAnsi="Trebuchet MS"/>
          <w:bCs/>
          <w:sz w:val="22"/>
          <w:szCs w:val="22"/>
          <w:lang w:val="ro-RO"/>
        </w:rPr>
        <w:t>. (după caz) Prestatorul va instala cabine de pază și toalete ecologice, conform caietului de sarcini, în maxim ____zile lucrătoare de la semnarea prezentului contract.</w:t>
      </w:r>
    </w:p>
    <w:p w:rsidR="00EF68A8" w:rsidRPr="0059097F" w:rsidRDefault="00472140"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bCs/>
          <w:sz w:val="22"/>
          <w:szCs w:val="22"/>
          <w:lang w:val="ro-RO"/>
        </w:rPr>
        <w:t>12.8</w:t>
      </w:r>
      <w:r w:rsidR="00646B1E" w:rsidRPr="0059097F">
        <w:rPr>
          <w:rFonts w:ascii="Trebuchet MS" w:hAnsi="Trebuchet MS"/>
          <w:bCs/>
          <w:sz w:val="22"/>
          <w:szCs w:val="22"/>
          <w:lang w:val="ro-RO"/>
        </w:rPr>
        <w:t>.</w:t>
      </w:r>
      <w:r w:rsidR="0053135B" w:rsidRPr="0059097F">
        <w:rPr>
          <w:rFonts w:ascii="Trebuchet MS" w:hAnsi="Trebuchet MS"/>
          <w:bCs/>
          <w:sz w:val="22"/>
          <w:szCs w:val="22"/>
          <w:lang w:val="ro-RO"/>
        </w:rPr>
        <w:t xml:space="preserve"> (după caz) Prestatorul va asigura igienizarea săptămânală a cabinelor ecologice instalate conform prezentului contract.</w:t>
      </w:r>
    </w:p>
    <w:p w:rsidR="0053135B" w:rsidRPr="0059097F" w:rsidRDefault="00472140"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bCs/>
          <w:sz w:val="22"/>
          <w:szCs w:val="22"/>
          <w:lang w:val="ro-RO"/>
        </w:rPr>
        <w:t>12.9</w:t>
      </w:r>
      <w:r w:rsidR="00646B1E" w:rsidRPr="0059097F">
        <w:rPr>
          <w:rFonts w:ascii="Trebuchet MS" w:hAnsi="Trebuchet MS"/>
          <w:bCs/>
          <w:sz w:val="22"/>
          <w:szCs w:val="22"/>
          <w:lang w:val="ro-RO"/>
        </w:rPr>
        <w:t xml:space="preserve">. </w:t>
      </w:r>
      <w:r w:rsidR="0053135B" w:rsidRPr="0059097F">
        <w:rPr>
          <w:rFonts w:ascii="Trebuchet MS" w:hAnsi="Trebuchet MS"/>
          <w:bCs/>
          <w:sz w:val="22"/>
          <w:szCs w:val="22"/>
          <w:lang w:val="ro-RO"/>
        </w:rPr>
        <w:t xml:space="preserve">(după caz) Prestatorul va asigura </w:t>
      </w:r>
      <w:r w:rsidR="0053135B" w:rsidRPr="0059097F">
        <w:rPr>
          <w:rFonts w:ascii="Trebuchet MS" w:hAnsi="Trebuchet MS"/>
          <w:sz w:val="22"/>
          <w:szCs w:val="22"/>
          <w:lang w:val="ro-RO"/>
        </w:rPr>
        <w:t xml:space="preserve">transportul valorilor monetare </w:t>
      </w:r>
      <w:r w:rsidR="0053135B" w:rsidRPr="0059097F">
        <w:rPr>
          <w:rFonts w:ascii="Trebuchet MS" w:hAnsi="Trebuchet MS"/>
          <w:sz w:val="22"/>
          <w:szCs w:val="22"/>
          <w:lang w:val="it-IT"/>
        </w:rPr>
        <w:t>de la Trezoreria .................... la sediul ......................, cu mașina de transport valori, care se va realiza o dată pe lună, în perioada ............. a fiecărei luni,</w:t>
      </w:r>
      <w:r w:rsidR="00972318" w:rsidRPr="0059097F">
        <w:rPr>
          <w:rFonts w:ascii="Trebuchet MS" w:hAnsi="Trebuchet MS"/>
          <w:sz w:val="22"/>
          <w:szCs w:val="22"/>
          <w:lang w:val="it-IT"/>
        </w:rPr>
        <w:t xml:space="preserve"> </w:t>
      </w:r>
      <w:r w:rsidR="0053135B" w:rsidRPr="0059097F">
        <w:rPr>
          <w:rFonts w:ascii="Trebuchet MS" w:hAnsi="Trebuchet MS"/>
          <w:sz w:val="22"/>
          <w:szCs w:val="22"/>
          <w:lang w:val="it-IT"/>
        </w:rPr>
        <w:t>................................</w:t>
      </w:r>
      <w:r w:rsidR="0053135B" w:rsidRPr="0059097F">
        <w:rPr>
          <w:rFonts w:ascii="Trebuchet MS" w:hAnsi="Trebuchet MS"/>
          <w:sz w:val="22"/>
          <w:szCs w:val="22"/>
          <w:lang w:val="ro-RO"/>
        </w:rPr>
        <w:t>.</w:t>
      </w:r>
    </w:p>
    <w:p w:rsidR="0053135B" w:rsidRPr="0059097F" w:rsidRDefault="00472140"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 xml:space="preserve">12.10. </w:t>
      </w:r>
      <w:r w:rsidRPr="0059097F">
        <w:rPr>
          <w:rFonts w:ascii="Trebuchet MS" w:hAnsi="Trebuchet MS"/>
          <w:i/>
          <w:sz w:val="22"/>
          <w:szCs w:val="22"/>
          <w:lang w:val="ro-RO"/>
        </w:rPr>
        <w:t>În cazul în care este aplicabil, introduceți în această secțiune modalitatea de îndeplinire și verificare a conținutului propunerilor tehnice primite, cu luarea în considerare a informațiilor incluse în Instrucțiunile pentru ofertanți/candidați la „Criteriul de atribuire”.</w:t>
      </w:r>
    </w:p>
    <w:p w:rsidR="00151A4E" w:rsidRPr="0059097F" w:rsidRDefault="00151A4E"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 xml:space="preserve">12.11. Prestatorul trebuie să respecte toate prevederile legale incidente obiectului contractului, aplicabile la nivel național, dar și regulamentele aplicabile la nivelul Uniunii Europene (acolo unde </w:t>
      </w:r>
      <w:r w:rsidRPr="0059097F">
        <w:rPr>
          <w:rFonts w:ascii="Trebuchet MS" w:hAnsi="Trebuchet MS"/>
          <w:sz w:val="22"/>
          <w:szCs w:val="22"/>
          <w:lang w:val="ro-RO"/>
        </w:rPr>
        <w:lastRenderedPageBreak/>
        <w:t>se impune). Pe perioada realizării tuturor activităților din cadrul contractului, Prestatorul este responsabil pentru implementarea celor mai bune practici, în conformitate cu legislația și regulamentele existente la nivel național și la nivelul Uniunii Europene. Prestatorul răspunde față de Achizitor pentru orice nerespectare sau omisiune a respectării oricăror prevederi legale și normative aplicabile. A</w:t>
      </w:r>
      <w:r w:rsidR="00A37398" w:rsidRPr="0059097F">
        <w:rPr>
          <w:rFonts w:ascii="Trebuchet MS" w:hAnsi="Trebuchet MS"/>
          <w:sz w:val="22"/>
          <w:szCs w:val="22"/>
          <w:lang w:val="ro-RO"/>
        </w:rPr>
        <w:t>chizitorul nu va fi ținut responsabil</w:t>
      </w:r>
      <w:r w:rsidRPr="0059097F">
        <w:rPr>
          <w:rFonts w:ascii="Trebuchet MS" w:hAnsi="Trebuchet MS"/>
          <w:sz w:val="22"/>
          <w:szCs w:val="22"/>
          <w:lang w:val="ro-RO"/>
        </w:rPr>
        <w:t xml:space="preserve"> pentru nerespectarea sau omisiunea respectării de către </w:t>
      </w:r>
      <w:r w:rsidR="00A37398" w:rsidRPr="0059097F">
        <w:rPr>
          <w:rFonts w:ascii="Trebuchet MS" w:hAnsi="Trebuchet MS"/>
          <w:sz w:val="22"/>
          <w:szCs w:val="22"/>
          <w:lang w:val="ro-RO"/>
        </w:rPr>
        <w:t>Prestator</w:t>
      </w:r>
      <w:r w:rsidRPr="0059097F">
        <w:rPr>
          <w:rFonts w:ascii="Trebuchet MS" w:hAnsi="Trebuchet MS"/>
          <w:sz w:val="22"/>
          <w:szCs w:val="22"/>
          <w:lang w:val="ro-RO"/>
        </w:rPr>
        <w:t xml:space="preserve"> a oricărei prevederi legale sau a oricărui act normativ aplicabil precum și atât pentru prestarea serviciilor cât și pentru rezultatele generate de prestarea serviciilor.</w:t>
      </w:r>
    </w:p>
    <w:p w:rsidR="00151A4E" w:rsidRPr="0059097F" w:rsidRDefault="00151A4E"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 xml:space="preserve">În cazul în care intervin schimbări legislative, </w:t>
      </w:r>
      <w:r w:rsidR="00A37398" w:rsidRPr="0059097F">
        <w:rPr>
          <w:rFonts w:ascii="Trebuchet MS" w:hAnsi="Trebuchet MS"/>
          <w:sz w:val="22"/>
          <w:szCs w:val="22"/>
          <w:lang w:val="ro-RO"/>
        </w:rPr>
        <w:t>Prestatorul</w:t>
      </w:r>
      <w:r w:rsidRPr="0059097F">
        <w:rPr>
          <w:rFonts w:ascii="Trebuchet MS" w:hAnsi="Trebuchet MS"/>
          <w:sz w:val="22"/>
          <w:szCs w:val="22"/>
          <w:lang w:val="ro-RO"/>
        </w:rPr>
        <w:t xml:space="preserve"> are obligația de a informa </w:t>
      </w:r>
      <w:r w:rsidR="00A37398" w:rsidRPr="0059097F">
        <w:rPr>
          <w:rFonts w:ascii="Trebuchet MS" w:hAnsi="Trebuchet MS"/>
          <w:sz w:val="22"/>
          <w:szCs w:val="22"/>
          <w:lang w:val="ro-RO"/>
        </w:rPr>
        <w:t xml:space="preserve">Achizitorul </w:t>
      </w:r>
      <w:r w:rsidRPr="0059097F">
        <w:rPr>
          <w:rFonts w:ascii="Trebuchet MS" w:hAnsi="Trebuchet MS"/>
          <w:sz w:val="22"/>
          <w:szCs w:val="22"/>
          <w:lang w:val="ro-RO"/>
        </w:rPr>
        <w:t>cu privire la consecințele asupra a</w:t>
      </w:r>
      <w:r w:rsidR="00A37398" w:rsidRPr="0059097F">
        <w:rPr>
          <w:rFonts w:ascii="Trebuchet MS" w:hAnsi="Trebuchet MS"/>
          <w:sz w:val="22"/>
          <w:szCs w:val="22"/>
          <w:lang w:val="ro-RO"/>
        </w:rPr>
        <w:t>ctivităților care fac obiectul c</w:t>
      </w:r>
      <w:r w:rsidRPr="0059097F">
        <w:rPr>
          <w:rFonts w:ascii="Trebuchet MS" w:hAnsi="Trebuchet MS"/>
          <w:sz w:val="22"/>
          <w:szCs w:val="22"/>
          <w:lang w:val="ro-RO"/>
        </w:rPr>
        <w:t>ontractului și de a-și adapta activitatea în funcție de decizia A</w:t>
      </w:r>
      <w:r w:rsidR="00A37398" w:rsidRPr="0059097F">
        <w:rPr>
          <w:rFonts w:ascii="Trebuchet MS" w:hAnsi="Trebuchet MS"/>
          <w:sz w:val="22"/>
          <w:szCs w:val="22"/>
          <w:lang w:val="ro-RO"/>
        </w:rPr>
        <w:t xml:space="preserve">chizitorului </w:t>
      </w:r>
      <w:r w:rsidRPr="0059097F">
        <w:rPr>
          <w:rFonts w:ascii="Trebuchet MS" w:hAnsi="Trebuchet MS"/>
          <w:sz w:val="22"/>
          <w:szCs w:val="22"/>
          <w:lang w:val="ro-RO"/>
        </w:rPr>
        <w:t>în legătură cu schimbările legislative. În cazul în care o astfel de situație este aplicabilă mecanismul de soluționare a unor astfel de situații</w:t>
      </w:r>
      <w:r w:rsidR="00A37398" w:rsidRPr="0059097F">
        <w:rPr>
          <w:rFonts w:ascii="Trebuchet MS" w:hAnsi="Trebuchet MS"/>
          <w:sz w:val="22"/>
          <w:szCs w:val="22"/>
          <w:lang w:val="ro-RO"/>
        </w:rPr>
        <w:t xml:space="preserve"> este…………………………….</w:t>
      </w:r>
      <w:r w:rsidRPr="0059097F">
        <w:rPr>
          <w:rFonts w:ascii="Trebuchet MS" w:hAnsi="Trebuchet MS"/>
          <w:sz w:val="22"/>
          <w:szCs w:val="22"/>
          <w:lang w:val="ro-RO"/>
        </w:rPr>
        <w:t>.</w:t>
      </w:r>
    </w:p>
    <w:p w:rsidR="00151A4E" w:rsidRPr="0059097F" w:rsidRDefault="00A37398"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12.12. Prestatorul</w:t>
      </w:r>
      <w:r w:rsidR="00151A4E" w:rsidRPr="0059097F">
        <w:rPr>
          <w:rFonts w:ascii="Trebuchet MS" w:hAnsi="Trebuchet MS"/>
          <w:sz w:val="22"/>
          <w:szCs w:val="22"/>
          <w:lang w:val="ro-RO"/>
        </w:rPr>
        <w:t xml:space="preserve"> are obligaț</w:t>
      </w:r>
      <w:r w:rsidRPr="0059097F">
        <w:rPr>
          <w:rFonts w:ascii="Trebuchet MS" w:hAnsi="Trebuchet MS"/>
          <w:sz w:val="22"/>
          <w:szCs w:val="22"/>
          <w:lang w:val="ro-RO"/>
        </w:rPr>
        <w:t>ia de a respecta în executarea c</w:t>
      </w:r>
      <w:r w:rsidR="00151A4E" w:rsidRPr="0059097F">
        <w:rPr>
          <w:rFonts w:ascii="Trebuchet MS" w:hAnsi="Trebuchet MS"/>
          <w:sz w:val="22"/>
          <w:szCs w:val="22"/>
          <w:lang w:val="ro-RO"/>
        </w:rPr>
        <w:t>ontractului, obligațiile aplicabile în domeniul mediului, social și al muncii instituite prin dreptul Uniunii, prin dreptul național, prin acorduri colective sau prin dispozițiile internaționale de drept în domeniul mediului, social și al muncii (</w:t>
      </w:r>
      <w:r w:rsidR="00151A4E" w:rsidRPr="0059097F">
        <w:rPr>
          <w:rFonts w:ascii="Trebuchet MS" w:hAnsi="Trebuchet MS"/>
          <w:i/>
          <w:sz w:val="22"/>
          <w:szCs w:val="22"/>
          <w:lang w:val="ro-RO"/>
        </w:rPr>
        <w:t>se vor enumera actele normative și standardele aplicabile</w:t>
      </w:r>
      <w:r w:rsidR="00151A4E" w:rsidRPr="0059097F">
        <w:rPr>
          <w:rFonts w:ascii="Trebuchet MS" w:hAnsi="Trebuchet MS"/>
          <w:sz w:val="22"/>
          <w:szCs w:val="22"/>
          <w:lang w:val="ro-RO"/>
        </w:rPr>
        <w:t>).</w:t>
      </w:r>
    </w:p>
    <w:p w:rsidR="00472140" w:rsidRPr="0059097F" w:rsidRDefault="00151A4E"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 xml:space="preserve">În cazul în care </w:t>
      </w:r>
      <w:r w:rsidR="00A714FC" w:rsidRPr="0059097F">
        <w:rPr>
          <w:rFonts w:ascii="Trebuchet MS" w:hAnsi="Trebuchet MS"/>
          <w:sz w:val="22"/>
          <w:szCs w:val="22"/>
          <w:lang w:val="ro-RO"/>
        </w:rPr>
        <w:t xml:space="preserve">Prestatorul </w:t>
      </w:r>
      <w:r w:rsidRPr="0059097F">
        <w:rPr>
          <w:rFonts w:ascii="Trebuchet MS" w:hAnsi="Trebuchet MS"/>
          <w:sz w:val="22"/>
          <w:szCs w:val="22"/>
          <w:lang w:val="ro-RO"/>
        </w:rPr>
        <w:t xml:space="preserve">nu își îndepliniește obligațiile pe linie socială și de mediu, </w:t>
      </w:r>
      <w:r w:rsidR="00A714FC" w:rsidRPr="0059097F">
        <w:rPr>
          <w:rFonts w:ascii="Trebuchet MS" w:hAnsi="Trebuchet MS"/>
          <w:sz w:val="22"/>
          <w:szCs w:val="22"/>
          <w:lang w:val="ro-RO"/>
        </w:rPr>
        <w:t>Achizitorul</w:t>
      </w:r>
      <w:r w:rsidRPr="0059097F">
        <w:rPr>
          <w:rFonts w:ascii="Trebuchet MS" w:hAnsi="Trebuchet MS"/>
          <w:sz w:val="22"/>
          <w:szCs w:val="22"/>
          <w:lang w:val="ro-RO"/>
        </w:rPr>
        <w:t xml:space="preserve"> va înceta contractul cu acesta fără altă formalitate suplimentară.</w:t>
      </w:r>
    </w:p>
    <w:p w:rsidR="00151A4E" w:rsidRPr="0059097F" w:rsidRDefault="00151A4E" w:rsidP="0059097F">
      <w:pPr>
        <w:pBdr>
          <w:bottom w:val="single" w:sz="12" w:space="14" w:color="auto"/>
        </w:pBdr>
        <w:spacing w:line="276" w:lineRule="auto"/>
        <w:jc w:val="both"/>
        <w:rPr>
          <w:rFonts w:ascii="Trebuchet MS" w:hAnsi="Trebuchet MS"/>
          <w:sz w:val="22"/>
          <w:szCs w:val="22"/>
          <w:lang w:val="ro-RO"/>
        </w:rPr>
      </w:pPr>
    </w:p>
    <w:p w:rsidR="0053135B" w:rsidRPr="0059097F" w:rsidRDefault="0053135B" w:rsidP="0059097F">
      <w:pPr>
        <w:pBdr>
          <w:bottom w:val="single" w:sz="12" w:space="14" w:color="auto"/>
        </w:pBdr>
        <w:spacing w:line="276" w:lineRule="auto"/>
        <w:jc w:val="both"/>
        <w:rPr>
          <w:rFonts w:ascii="Trebuchet MS" w:hAnsi="Trebuchet MS"/>
          <w:b/>
          <w:sz w:val="22"/>
          <w:szCs w:val="22"/>
        </w:rPr>
      </w:pPr>
      <w:r w:rsidRPr="0059097F">
        <w:rPr>
          <w:rFonts w:ascii="Trebuchet MS" w:hAnsi="Trebuchet MS"/>
          <w:b/>
          <w:sz w:val="22"/>
          <w:szCs w:val="22"/>
        </w:rPr>
        <w:t>13. Obligaţiile principale ale Achizitorului</w:t>
      </w:r>
    </w:p>
    <w:p w:rsidR="0053135B"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b/>
          <w:sz w:val="22"/>
          <w:szCs w:val="22"/>
        </w:rPr>
        <w:t>13.1</w:t>
      </w:r>
      <w:r w:rsidRPr="0059097F">
        <w:rPr>
          <w:rFonts w:ascii="Trebuchet MS" w:hAnsi="Trebuchet MS"/>
          <w:sz w:val="22"/>
          <w:szCs w:val="22"/>
        </w:rPr>
        <w:t>. Obligaţiile principale ale Achizitorului sunt următoarele:</w:t>
      </w:r>
    </w:p>
    <w:p w:rsidR="00972318" w:rsidRPr="0059097F" w:rsidRDefault="00972318"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 xml:space="preserve">a) </w:t>
      </w:r>
      <w:r w:rsidR="00381F0A">
        <w:rPr>
          <w:rFonts w:ascii="Trebuchet MS" w:hAnsi="Trebuchet MS"/>
          <w:sz w:val="22"/>
          <w:szCs w:val="22"/>
        </w:rPr>
        <w:t xml:space="preserve"> </w:t>
      </w:r>
      <w:r w:rsidRPr="0059097F">
        <w:rPr>
          <w:rFonts w:ascii="Trebuchet MS" w:hAnsi="Trebuchet MS"/>
          <w:sz w:val="22"/>
          <w:szCs w:val="22"/>
        </w:rPr>
        <w:t xml:space="preserve">să aducă la cunoştinţa </w:t>
      </w:r>
      <w:r w:rsidR="00062330" w:rsidRPr="0059097F">
        <w:rPr>
          <w:rFonts w:ascii="Trebuchet MS" w:hAnsi="Trebuchet MS"/>
          <w:sz w:val="22"/>
          <w:szCs w:val="22"/>
        </w:rPr>
        <w:t xml:space="preserve">Prestatorului </w:t>
      </w:r>
      <w:r w:rsidRPr="0059097F">
        <w:rPr>
          <w:rFonts w:ascii="Trebuchet MS" w:hAnsi="Trebuchet MS"/>
          <w:sz w:val="22"/>
          <w:szCs w:val="22"/>
        </w:rPr>
        <w:t>prevederile Regulamentului de Ordine Interioară sau Deciziile interne referitoare la accesul şi circulaţia în locațiile menționate mai sus sau cele cu privire la organizarea activităţii de pază şi PSI;</w:t>
      </w:r>
    </w:p>
    <w:p w:rsidR="00972318" w:rsidRPr="0059097F" w:rsidRDefault="00972318"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b) pu</w:t>
      </w:r>
      <w:r w:rsidR="00062330" w:rsidRPr="0059097F">
        <w:rPr>
          <w:rFonts w:ascii="Trebuchet MS" w:hAnsi="Trebuchet MS"/>
          <w:sz w:val="22"/>
          <w:szCs w:val="22"/>
        </w:rPr>
        <w:t>nerea la dispoziția Prestatoru</w:t>
      </w:r>
      <w:r w:rsidRPr="0059097F">
        <w:rPr>
          <w:rFonts w:ascii="Trebuchet MS" w:hAnsi="Trebuchet MS"/>
          <w:sz w:val="22"/>
          <w:szCs w:val="22"/>
        </w:rPr>
        <w:t>lui a tuturor informațiilor disponibile pentru obținerea rezultatelor așteptate, cum ar fi: date de intrare, raportări, situații specifice, evaluarea de risc la securitate fizică și planul de pază precum și reglementările interne, procedurile și instrucțiunile de lucru care au legatură cu buna îndeplinire a sarcinilor și atribuțiilor serviciilor de pază;</w:t>
      </w:r>
    </w:p>
    <w:p w:rsidR="00972318" w:rsidRPr="00022AA3" w:rsidRDefault="00972318"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rPr>
        <w:t>c)</w:t>
      </w:r>
      <w:r w:rsidR="00381F0A">
        <w:rPr>
          <w:rFonts w:ascii="Trebuchet MS" w:hAnsi="Trebuchet MS"/>
          <w:sz w:val="22"/>
          <w:szCs w:val="22"/>
          <w:lang w:val="ro-RO"/>
        </w:rPr>
        <w:t xml:space="preserve"> </w:t>
      </w:r>
      <w:r w:rsidRPr="00022AA3">
        <w:rPr>
          <w:rFonts w:ascii="Trebuchet MS" w:hAnsi="Trebuchet MS"/>
          <w:sz w:val="22"/>
          <w:szCs w:val="22"/>
          <w:lang w:val="ro-RO"/>
        </w:rPr>
        <w:t>punerea</w:t>
      </w:r>
      <w:r w:rsidR="00381F0A">
        <w:rPr>
          <w:rFonts w:ascii="Trebuchet MS" w:hAnsi="Trebuchet MS"/>
          <w:sz w:val="22"/>
          <w:szCs w:val="22"/>
          <w:lang w:val="ro-RO"/>
        </w:rPr>
        <w:t xml:space="preserve"> </w:t>
      </w:r>
      <w:r w:rsidRPr="00022AA3">
        <w:rPr>
          <w:rFonts w:ascii="Trebuchet MS" w:hAnsi="Trebuchet MS"/>
          <w:sz w:val="22"/>
          <w:szCs w:val="22"/>
          <w:lang w:val="ro-RO"/>
        </w:rPr>
        <w:t xml:space="preserve"> la dispoziția </w:t>
      </w:r>
      <w:r w:rsidR="00062330" w:rsidRPr="00022AA3">
        <w:rPr>
          <w:rFonts w:ascii="Trebuchet MS" w:hAnsi="Trebuchet MS"/>
          <w:sz w:val="22"/>
          <w:szCs w:val="22"/>
          <w:lang w:val="ro-RO"/>
        </w:rPr>
        <w:t>Prestatoru</w:t>
      </w:r>
      <w:r w:rsidRPr="00022AA3">
        <w:rPr>
          <w:rFonts w:ascii="Trebuchet MS" w:hAnsi="Trebuchet MS"/>
          <w:sz w:val="22"/>
          <w:szCs w:val="22"/>
          <w:lang w:val="ro-RO"/>
        </w:rPr>
        <w:t>lui, a unui spațiu de lucru/cabine de pază, încălzit/e pe timp de iarnă, mobilat/e și echipat/e cu echipamente informatice și de comunicare (acces la internet, telefonie),  alimentat/e cu energie electrică;</w:t>
      </w:r>
    </w:p>
    <w:p w:rsidR="00972318" w:rsidRPr="00022AA3" w:rsidRDefault="00972318" w:rsidP="0059097F">
      <w:pPr>
        <w:pBdr>
          <w:bottom w:val="single" w:sz="12" w:space="14" w:color="auto"/>
        </w:pBdr>
        <w:spacing w:line="276" w:lineRule="auto"/>
        <w:jc w:val="both"/>
        <w:rPr>
          <w:rFonts w:ascii="Trebuchet MS" w:hAnsi="Trebuchet MS"/>
          <w:sz w:val="22"/>
          <w:szCs w:val="22"/>
          <w:lang w:val="ro-RO"/>
        </w:rPr>
      </w:pPr>
      <w:r w:rsidRPr="00022AA3">
        <w:rPr>
          <w:rFonts w:ascii="Trebuchet MS" w:hAnsi="Trebuchet MS"/>
          <w:sz w:val="22"/>
          <w:szCs w:val="22"/>
          <w:lang w:val="ro-RO"/>
        </w:rPr>
        <w:t>d) asigurarea accesul la toalete și vestiare pentru personalul implicat în activități de pază;</w:t>
      </w:r>
    </w:p>
    <w:p w:rsidR="00972318" w:rsidRPr="00022AA3" w:rsidRDefault="00972318" w:rsidP="0059097F">
      <w:pPr>
        <w:pBdr>
          <w:bottom w:val="single" w:sz="12" w:space="14" w:color="auto"/>
        </w:pBdr>
        <w:spacing w:line="276" w:lineRule="auto"/>
        <w:jc w:val="both"/>
        <w:rPr>
          <w:rFonts w:ascii="Trebuchet MS" w:hAnsi="Trebuchet MS"/>
          <w:sz w:val="22"/>
          <w:szCs w:val="22"/>
          <w:lang w:val="ro-RO"/>
        </w:rPr>
      </w:pPr>
      <w:r w:rsidRPr="00022AA3">
        <w:rPr>
          <w:rFonts w:ascii="Trebuchet MS" w:hAnsi="Trebuchet MS"/>
          <w:sz w:val="22"/>
          <w:szCs w:val="22"/>
          <w:lang w:val="ro-RO"/>
        </w:rPr>
        <w:t>e) asigurarea mijloacelor de protecție individuală pentru riscurile pe linie de SSM;</w:t>
      </w:r>
    </w:p>
    <w:p w:rsidR="00972318" w:rsidRPr="00022AA3" w:rsidRDefault="00972318" w:rsidP="0059097F">
      <w:pPr>
        <w:pBdr>
          <w:bottom w:val="single" w:sz="12" w:space="14" w:color="auto"/>
        </w:pBdr>
        <w:spacing w:line="276" w:lineRule="auto"/>
        <w:jc w:val="both"/>
        <w:rPr>
          <w:rFonts w:ascii="Trebuchet MS" w:hAnsi="Trebuchet MS"/>
          <w:sz w:val="22"/>
          <w:szCs w:val="22"/>
          <w:lang w:val="ro-RO"/>
        </w:rPr>
      </w:pPr>
      <w:r w:rsidRPr="00022AA3">
        <w:rPr>
          <w:rFonts w:ascii="Trebuchet MS" w:hAnsi="Trebuchet MS"/>
          <w:sz w:val="22"/>
          <w:szCs w:val="22"/>
          <w:lang w:val="ro-RO"/>
        </w:rPr>
        <w:t xml:space="preserve">f) desemnarea echipei implicate și responsabile cu interacțiunea și suportul oferit </w:t>
      </w:r>
      <w:r w:rsidR="00062330" w:rsidRPr="00022AA3">
        <w:rPr>
          <w:rFonts w:ascii="Trebuchet MS" w:hAnsi="Trebuchet MS"/>
          <w:sz w:val="22"/>
          <w:szCs w:val="22"/>
          <w:lang w:val="ro-RO"/>
        </w:rPr>
        <w:t>Prestator</w:t>
      </w:r>
      <w:r w:rsidRPr="00022AA3">
        <w:rPr>
          <w:rFonts w:ascii="Trebuchet MS" w:hAnsi="Trebuchet MS"/>
          <w:sz w:val="22"/>
          <w:szCs w:val="22"/>
          <w:lang w:val="ro-RO"/>
        </w:rPr>
        <w:t>ului; Achizitorul va numi responsabilul de contract care va monitoriza permanent derularea contractului şi va asigură contactul nemijlocit cu Prestatorul;</w:t>
      </w:r>
    </w:p>
    <w:p w:rsidR="0059097F" w:rsidRPr="00022AA3" w:rsidRDefault="00972318" w:rsidP="0059097F">
      <w:pPr>
        <w:pBdr>
          <w:bottom w:val="single" w:sz="12" w:space="14" w:color="auto"/>
        </w:pBdr>
        <w:tabs>
          <w:tab w:val="right" w:pos="9936"/>
        </w:tabs>
        <w:spacing w:line="276" w:lineRule="auto"/>
        <w:jc w:val="both"/>
        <w:rPr>
          <w:rFonts w:ascii="Trebuchet MS" w:hAnsi="Trebuchet MS"/>
          <w:sz w:val="22"/>
          <w:szCs w:val="22"/>
          <w:lang w:val="ro-RO"/>
        </w:rPr>
      </w:pPr>
      <w:r w:rsidRPr="00022AA3">
        <w:rPr>
          <w:rFonts w:ascii="Trebuchet MS" w:hAnsi="Trebuchet MS"/>
          <w:sz w:val="22"/>
          <w:szCs w:val="22"/>
          <w:lang w:val="ro-RO"/>
        </w:rPr>
        <w:t>g) asigurarea tuturor resurselor care sunt în sar</w:t>
      </w:r>
      <w:r w:rsidR="00062330" w:rsidRPr="00022AA3">
        <w:rPr>
          <w:rFonts w:ascii="Trebuchet MS" w:hAnsi="Trebuchet MS"/>
          <w:sz w:val="22"/>
          <w:szCs w:val="22"/>
          <w:lang w:val="ro-RO"/>
        </w:rPr>
        <w:t>cina sa pentru buna derulare a c</w:t>
      </w:r>
      <w:r w:rsidRPr="00022AA3">
        <w:rPr>
          <w:rFonts w:ascii="Trebuchet MS" w:hAnsi="Trebuchet MS"/>
          <w:sz w:val="22"/>
          <w:szCs w:val="22"/>
          <w:lang w:val="ro-RO"/>
        </w:rPr>
        <w:t>ontractului.</w:t>
      </w:r>
      <w:r w:rsidR="00646B1E" w:rsidRPr="00022AA3">
        <w:rPr>
          <w:rFonts w:ascii="Trebuchet MS" w:hAnsi="Trebuchet MS"/>
          <w:sz w:val="22"/>
          <w:szCs w:val="22"/>
          <w:lang w:val="ro-RO"/>
        </w:rPr>
        <w:tab/>
      </w:r>
    </w:p>
    <w:p w:rsidR="0027744D" w:rsidRPr="00022AA3" w:rsidRDefault="00972318" w:rsidP="0059097F">
      <w:pPr>
        <w:pBdr>
          <w:bottom w:val="single" w:sz="12" w:space="14" w:color="auto"/>
        </w:pBdr>
        <w:tabs>
          <w:tab w:val="right" w:pos="9936"/>
        </w:tabs>
        <w:spacing w:line="276" w:lineRule="auto"/>
        <w:jc w:val="both"/>
        <w:rPr>
          <w:rFonts w:ascii="Trebuchet MS" w:hAnsi="Trebuchet MS"/>
          <w:sz w:val="22"/>
          <w:szCs w:val="22"/>
          <w:lang w:val="ro-RO"/>
        </w:rPr>
      </w:pPr>
      <w:r w:rsidRPr="00022AA3">
        <w:rPr>
          <w:rFonts w:ascii="Trebuchet MS" w:hAnsi="Trebuchet MS"/>
          <w:sz w:val="22"/>
          <w:szCs w:val="22"/>
          <w:lang w:val="ro-RO"/>
        </w:rPr>
        <w:t>h) să notifice prompt, conducerii Prestatorului, orice schimbare în planuri sau consemnele stabilite pentru acoperirea obiectului contractului, precum şi orice modificare cu privire la orarul de lucru în cadrul locațiilor mentionate mai sus;</w:t>
      </w:r>
    </w:p>
    <w:p w:rsidR="00972318" w:rsidRPr="0059097F" w:rsidRDefault="00972318" w:rsidP="0059097F">
      <w:pPr>
        <w:pBdr>
          <w:bottom w:val="single" w:sz="12" w:space="14" w:color="auto"/>
        </w:pBdr>
        <w:tabs>
          <w:tab w:val="right" w:pos="9936"/>
        </w:tabs>
        <w:spacing w:line="276" w:lineRule="auto"/>
        <w:jc w:val="both"/>
        <w:rPr>
          <w:rFonts w:ascii="Trebuchet MS" w:hAnsi="Trebuchet MS"/>
          <w:sz w:val="22"/>
          <w:szCs w:val="22"/>
        </w:rPr>
      </w:pPr>
      <w:r w:rsidRPr="00022AA3">
        <w:rPr>
          <w:rFonts w:ascii="Trebuchet MS" w:hAnsi="Trebuchet MS"/>
          <w:sz w:val="22"/>
          <w:szCs w:val="22"/>
          <w:lang w:val="ro-RO"/>
        </w:rPr>
        <w:t>i) exactitatea</w:t>
      </w:r>
      <w:r w:rsidRPr="0059097F">
        <w:rPr>
          <w:rFonts w:ascii="Trebuchet MS" w:hAnsi="Trebuchet MS"/>
          <w:sz w:val="22"/>
          <w:szCs w:val="22"/>
        </w:rPr>
        <w:t xml:space="preserve"> documentelor şi a oricăror alte informaţii furnizate  Prestatorului precum şi pentru dispoziţiile sale;</w:t>
      </w:r>
    </w:p>
    <w:p w:rsidR="00972318" w:rsidRPr="0059097F" w:rsidRDefault="00972318"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j) în situaţia sesizărilor de sustrageri de bunuri să pună la dispoziţia Prestatorului, în scopul evaluării rapide a prejudiciului, de către societatea de asigurări a Prestatorului, toate documentele contabile din care să rezulte existenţa bunurilor sustrase în patrimoniul Achizitorului şi dovada valorii lor, inaintea producerii evenimentului;</w:t>
      </w:r>
    </w:p>
    <w:p w:rsidR="00972318" w:rsidRPr="00022AA3" w:rsidRDefault="00381F0A" w:rsidP="0059097F">
      <w:pPr>
        <w:pBdr>
          <w:bottom w:val="single" w:sz="12" w:space="14" w:color="auto"/>
        </w:pBdr>
        <w:spacing w:line="276" w:lineRule="auto"/>
        <w:jc w:val="both"/>
        <w:rPr>
          <w:rFonts w:ascii="Trebuchet MS" w:hAnsi="Trebuchet MS"/>
          <w:sz w:val="22"/>
          <w:szCs w:val="22"/>
          <w:lang w:val="ro-RO"/>
        </w:rPr>
      </w:pPr>
      <w:r>
        <w:rPr>
          <w:rFonts w:ascii="Trebuchet MS" w:hAnsi="Trebuchet MS"/>
          <w:sz w:val="22"/>
          <w:szCs w:val="22"/>
        </w:rPr>
        <w:t xml:space="preserve">k) </w:t>
      </w:r>
      <w:r w:rsidR="00972318" w:rsidRPr="0059097F">
        <w:rPr>
          <w:rFonts w:ascii="Trebuchet MS" w:hAnsi="Trebuchet MS"/>
          <w:sz w:val="22"/>
          <w:szCs w:val="22"/>
        </w:rPr>
        <w:t xml:space="preserve"> </w:t>
      </w:r>
      <w:r w:rsidR="00972318" w:rsidRPr="00022AA3">
        <w:rPr>
          <w:rFonts w:ascii="Trebuchet MS" w:hAnsi="Trebuchet MS"/>
          <w:sz w:val="22"/>
          <w:szCs w:val="22"/>
          <w:lang w:val="ro-RO"/>
        </w:rPr>
        <w:t>să notifice Prestatorului, cu cel puţin 24 de ore inainte, data si ora la care se va efectua transportul de valori monetare;</w:t>
      </w:r>
    </w:p>
    <w:p w:rsidR="00972318" w:rsidRPr="00022AA3" w:rsidRDefault="00972318" w:rsidP="0059097F">
      <w:pPr>
        <w:pBdr>
          <w:bottom w:val="single" w:sz="12" w:space="14" w:color="auto"/>
        </w:pBdr>
        <w:spacing w:line="276" w:lineRule="auto"/>
        <w:jc w:val="both"/>
        <w:rPr>
          <w:rFonts w:ascii="Trebuchet MS" w:hAnsi="Trebuchet MS"/>
          <w:sz w:val="22"/>
          <w:szCs w:val="22"/>
          <w:lang w:val="ro-RO"/>
        </w:rPr>
      </w:pPr>
      <w:r w:rsidRPr="00022AA3">
        <w:rPr>
          <w:rFonts w:ascii="Trebuchet MS" w:hAnsi="Trebuchet MS"/>
          <w:sz w:val="22"/>
          <w:szCs w:val="22"/>
          <w:lang w:val="ro-RO"/>
        </w:rPr>
        <w:t xml:space="preserve">l) să plătească, lunar, preţul tuturor serviciilor efectiv şi corect prestate, pe baza facturii prezentate de Prestator și acceptate la plată de către Achizitor, conform tarifului stabilit şi la termenul prevăzut </w:t>
      </w:r>
      <w:r w:rsidRPr="00022AA3">
        <w:rPr>
          <w:rFonts w:ascii="Trebuchet MS" w:hAnsi="Trebuchet MS"/>
          <w:sz w:val="22"/>
          <w:szCs w:val="22"/>
          <w:lang w:val="ro-RO"/>
        </w:rPr>
        <w:lastRenderedPageBreak/>
        <w:t>în prezentul contract. Prestarea serviciilor este confirmată prin procesul verbal de recepție semnat, fără observații de catre Achizitor;</w:t>
      </w:r>
    </w:p>
    <w:p w:rsidR="00972318" w:rsidRPr="00022AA3" w:rsidRDefault="00972318" w:rsidP="0059097F">
      <w:pPr>
        <w:pBdr>
          <w:bottom w:val="single" w:sz="12" w:space="14" w:color="auto"/>
        </w:pBdr>
        <w:spacing w:line="276" w:lineRule="auto"/>
        <w:jc w:val="both"/>
        <w:rPr>
          <w:rFonts w:ascii="Trebuchet MS" w:hAnsi="Trebuchet MS"/>
          <w:sz w:val="22"/>
          <w:szCs w:val="22"/>
          <w:lang w:val="ro-RO"/>
        </w:rPr>
      </w:pPr>
      <w:r w:rsidRPr="00022AA3">
        <w:rPr>
          <w:rFonts w:ascii="Trebuchet MS" w:hAnsi="Trebuchet MS"/>
          <w:sz w:val="22"/>
          <w:szCs w:val="22"/>
          <w:lang w:val="ro-RO"/>
        </w:rPr>
        <w:t>m) să recepţioneze serviciile prestate in conformitate cu prevederile prezentului contract, prin semnarea procesului verbal de recepție;</w:t>
      </w:r>
    </w:p>
    <w:p w:rsidR="00972318" w:rsidRPr="00022AA3" w:rsidRDefault="00972318" w:rsidP="0059097F">
      <w:pPr>
        <w:pBdr>
          <w:bottom w:val="single" w:sz="12" w:space="14" w:color="auto"/>
        </w:pBdr>
        <w:spacing w:line="276" w:lineRule="auto"/>
        <w:jc w:val="both"/>
        <w:rPr>
          <w:rFonts w:ascii="Trebuchet MS" w:hAnsi="Trebuchet MS"/>
          <w:sz w:val="22"/>
          <w:szCs w:val="22"/>
          <w:lang w:val="ro-RO"/>
        </w:rPr>
      </w:pPr>
      <w:r w:rsidRPr="00022AA3">
        <w:rPr>
          <w:rFonts w:ascii="Trebuchet MS" w:hAnsi="Trebuchet MS"/>
          <w:sz w:val="22"/>
          <w:szCs w:val="22"/>
          <w:lang w:val="ro-RO"/>
        </w:rPr>
        <w:t>n) efectuarea controalelor privind modul de efectuare a serviciului de pază de către prestator _____________(</w:t>
      </w:r>
      <w:r w:rsidRPr="00022AA3">
        <w:rPr>
          <w:rFonts w:ascii="Trebuchet MS" w:hAnsi="Trebuchet MS"/>
          <w:i/>
          <w:sz w:val="22"/>
          <w:szCs w:val="22"/>
          <w:lang w:val="ro-RO"/>
        </w:rPr>
        <w:t>se va menționa frecvența în funcție de distribuția obiectivelor, specificul activităților, spre exemplu, zilnic, saptămânal</w:t>
      </w:r>
      <w:r w:rsidRPr="00022AA3">
        <w:rPr>
          <w:rFonts w:ascii="Trebuchet MS" w:hAnsi="Trebuchet MS"/>
          <w:sz w:val="22"/>
          <w:szCs w:val="22"/>
          <w:lang w:val="ro-RO"/>
        </w:rPr>
        <w:t>), stabilind măsurile care se impun, în funcţie de constatările făcute. Controlul modului de executare a pazei şi intervenţie se face de către reprezentantul Achizitorului. Pe timpul controlului, aceştia sunt însoţiţi de şeful de tură. Rezultatele controalelor se consemnează în registrul de control aflat la şeful de tură;</w:t>
      </w:r>
    </w:p>
    <w:p w:rsidR="00972318" w:rsidRPr="00022AA3" w:rsidRDefault="00972318" w:rsidP="0059097F">
      <w:pPr>
        <w:pBdr>
          <w:bottom w:val="single" w:sz="12" w:space="14" w:color="auto"/>
        </w:pBdr>
        <w:spacing w:line="276" w:lineRule="auto"/>
        <w:jc w:val="both"/>
        <w:rPr>
          <w:rFonts w:ascii="Trebuchet MS" w:hAnsi="Trebuchet MS"/>
          <w:sz w:val="22"/>
          <w:szCs w:val="22"/>
          <w:lang w:val="ro-RO"/>
        </w:rPr>
      </w:pPr>
      <w:r w:rsidRPr="00022AA3">
        <w:rPr>
          <w:rFonts w:ascii="Trebuchet MS" w:hAnsi="Trebuchet MS"/>
          <w:sz w:val="22"/>
          <w:szCs w:val="22"/>
          <w:lang w:val="ro-RO"/>
        </w:rPr>
        <w:t>o) Achizitorul va comunica Prestatorului orice nereguli constatate, referitoare la modul de derulare a prezentului Contract sau în legătură cu deficienţele manifestate în exercitarea atribuţiilor profesionale şi comportamentul agenţilor de securitate,  în vederea luării măsurilor de remediere. Neregulile constatate cu privire la modul de efectuare a pazei vor fi formulate în scris, în termen de maximum 48 de ore de la constata</w:t>
      </w:r>
      <w:r w:rsidR="00062330" w:rsidRPr="00022AA3">
        <w:rPr>
          <w:rFonts w:ascii="Trebuchet MS" w:hAnsi="Trebuchet MS"/>
          <w:sz w:val="22"/>
          <w:szCs w:val="22"/>
          <w:lang w:val="ro-RO"/>
        </w:rPr>
        <w:t>rea acestora;</w:t>
      </w:r>
    </w:p>
    <w:p w:rsidR="00972318" w:rsidRPr="00022AA3" w:rsidRDefault="00972318" w:rsidP="0059097F">
      <w:pPr>
        <w:pBdr>
          <w:bottom w:val="single" w:sz="12" w:space="14" w:color="auto"/>
        </w:pBdr>
        <w:spacing w:line="276" w:lineRule="auto"/>
        <w:jc w:val="both"/>
        <w:rPr>
          <w:rFonts w:ascii="Trebuchet MS" w:hAnsi="Trebuchet MS"/>
          <w:sz w:val="22"/>
          <w:szCs w:val="22"/>
          <w:lang w:val="ro-RO"/>
        </w:rPr>
      </w:pPr>
      <w:r w:rsidRPr="00022AA3">
        <w:rPr>
          <w:rFonts w:ascii="Trebuchet MS" w:hAnsi="Trebuchet MS"/>
          <w:sz w:val="22"/>
          <w:szCs w:val="22"/>
          <w:lang w:val="ro-RO"/>
        </w:rPr>
        <w:t>p) comunicarea regulilor privind accesul şi circulaţia în interiorul obiectivelor;</w:t>
      </w:r>
    </w:p>
    <w:p w:rsidR="00972318" w:rsidRPr="00022AA3" w:rsidRDefault="00972318" w:rsidP="0059097F">
      <w:pPr>
        <w:pBdr>
          <w:bottom w:val="single" w:sz="12" w:space="14" w:color="auto"/>
        </w:pBdr>
        <w:spacing w:line="276" w:lineRule="auto"/>
        <w:jc w:val="both"/>
        <w:rPr>
          <w:rFonts w:ascii="Trebuchet MS" w:hAnsi="Trebuchet MS"/>
          <w:sz w:val="22"/>
          <w:szCs w:val="22"/>
          <w:lang w:val="ro-RO"/>
        </w:rPr>
      </w:pPr>
      <w:r w:rsidRPr="00022AA3">
        <w:rPr>
          <w:rFonts w:ascii="Trebuchet MS" w:hAnsi="Trebuchet MS"/>
          <w:sz w:val="22"/>
          <w:szCs w:val="22"/>
          <w:lang w:val="ro-RO"/>
        </w:rPr>
        <w:t>q) verificarea pontajul transmis de Prestator, în maximum 24 de ore de la data predării acestuia catre Achizitor;</w:t>
      </w:r>
    </w:p>
    <w:p w:rsidR="00646B1E" w:rsidRPr="0059097F" w:rsidRDefault="00972318" w:rsidP="0059097F">
      <w:pPr>
        <w:pBdr>
          <w:bottom w:val="single" w:sz="12" w:space="14" w:color="auto"/>
        </w:pBdr>
        <w:spacing w:line="276" w:lineRule="auto"/>
        <w:jc w:val="both"/>
        <w:rPr>
          <w:rFonts w:ascii="Trebuchet MS" w:hAnsi="Trebuchet MS"/>
          <w:b/>
          <w:i/>
          <w:sz w:val="22"/>
          <w:szCs w:val="22"/>
          <w:lang w:val="it-IT"/>
        </w:rPr>
      </w:pPr>
      <w:r w:rsidRPr="0059097F">
        <w:rPr>
          <w:rFonts w:ascii="Trebuchet MS" w:hAnsi="Trebuchet MS"/>
          <w:sz w:val="22"/>
          <w:szCs w:val="22"/>
        </w:rPr>
        <w:t>r) supravegherea și adoptarea de măsuri de recuperare a pagubelor de la Prestator pentru eventualele daune, cum ar fi degradări, furturi, etc. prin rețineri din garanția de bună execuție depusă de Prestator.</w:t>
      </w:r>
      <w:r w:rsidRPr="0059097F">
        <w:rPr>
          <w:rFonts w:ascii="Trebuchet MS" w:hAnsi="Trebuchet MS"/>
          <w:b/>
          <w:i/>
          <w:sz w:val="22"/>
          <w:szCs w:val="22"/>
          <w:lang w:val="it-IT"/>
        </w:rPr>
        <w:t xml:space="preserve"> </w:t>
      </w:r>
    </w:p>
    <w:p w:rsidR="00EB0633" w:rsidRPr="0059097F" w:rsidRDefault="00EB0633" w:rsidP="0059097F">
      <w:pPr>
        <w:pBdr>
          <w:bottom w:val="single" w:sz="12" w:space="14" w:color="auto"/>
        </w:pBdr>
        <w:spacing w:line="276" w:lineRule="auto"/>
        <w:jc w:val="both"/>
        <w:rPr>
          <w:rFonts w:ascii="Trebuchet MS" w:hAnsi="Trebuchet MS"/>
          <w:b/>
          <w:i/>
          <w:sz w:val="22"/>
          <w:szCs w:val="22"/>
          <w:lang w:val="it-IT"/>
        </w:rPr>
      </w:pPr>
    </w:p>
    <w:p w:rsidR="00646B1E" w:rsidRPr="0059097F" w:rsidRDefault="0053135B" w:rsidP="0059097F">
      <w:pPr>
        <w:pBdr>
          <w:bottom w:val="single" w:sz="12" w:space="14" w:color="auto"/>
        </w:pBdr>
        <w:spacing w:line="276" w:lineRule="auto"/>
        <w:jc w:val="both"/>
        <w:rPr>
          <w:rFonts w:ascii="Trebuchet MS" w:hAnsi="Trebuchet MS"/>
          <w:b/>
          <w:sz w:val="22"/>
          <w:szCs w:val="22"/>
          <w:lang w:val="it-IT"/>
        </w:rPr>
      </w:pPr>
      <w:r w:rsidRPr="0059097F">
        <w:rPr>
          <w:rFonts w:ascii="Trebuchet MS" w:hAnsi="Trebuchet MS"/>
          <w:b/>
          <w:sz w:val="22"/>
          <w:szCs w:val="22"/>
          <w:lang w:val="it-IT"/>
        </w:rPr>
        <w:t>14. Sancţiuni pentru neîndeplinirea culpabilă a obligaţiilor de către Păr</w:t>
      </w:r>
      <w:r w:rsidRPr="0059097F">
        <w:rPr>
          <w:rFonts w:ascii="Trebuchet MS" w:hAnsi="Trebuchet MS"/>
          <w:b/>
          <w:sz w:val="22"/>
          <w:szCs w:val="22"/>
          <w:lang w:val="ro-RO"/>
        </w:rPr>
        <w:t>ț</w:t>
      </w:r>
      <w:r w:rsidRPr="0059097F">
        <w:rPr>
          <w:rFonts w:ascii="Trebuchet MS" w:hAnsi="Trebuchet MS"/>
          <w:b/>
          <w:sz w:val="22"/>
          <w:szCs w:val="22"/>
          <w:lang w:val="it-IT"/>
        </w:rPr>
        <w:t>i</w:t>
      </w:r>
    </w:p>
    <w:p w:rsidR="00646B1E" w:rsidRPr="0059097F" w:rsidRDefault="0053135B" w:rsidP="0059097F">
      <w:pPr>
        <w:pBdr>
          <w:bottom w:val="single" w:sz="12" w:space="14" w:color="auto"/>
        </w:pBdr>
        <w:spacing w:line="276" w:lineRule="auto"/>
        <w:jc w:val="both"/>
        <w:rPr>
          <w:rFonts w:ascii="Trebuchet MS" w:hAnsi="Trebuchet MS"/>
          <w:sz w:val="22"/>
          <w:szCs w:val="22"/>
          <w:lang w:val="nl-NL"/>
        </w:rPr>
      </w:pPr>
      <w:r w:rsidRPr="0059097F">
        <w:rPr>
          <w:rFonts w:ascii="Trebuchet MS" w:hAnsi="Trebuchet MS"/>
          <w:sz w:val="22"/>
          <w:szCs w:val="22"/>
          <w:lang w:val="ro-RO"/>
        </w:rPr>
        <w:t xml:space="preserve">14.1. În cazul în care Achizitorul nu onorează facturile în termenul prevăzut prin contract, atunci acesta are obligaţia de a plăti, ca penalităţi, o sumă echivalentă cu o cotă procentuală </w:t>
      </w:r>
      <w:r w:rsidRPr="0059097F">
        <w:rPr>
          <w:rFonts w:ascii="Trebuchet MS" w:hAnsi="Trebuchet MS"/>
          <w:sz w:val="22"/>
          <w:szCs w:val="22"/>
          <w:lang w:val="nl-NL"/>
        </w:rPr>
        <w:t>de ____ % din valoarea facturii neachitate, pentru fiecare zi de întârziere de la expirarea celor 30 de zile.</w:t>
      </w:r>
    </w:p>
    <w:p w:rsidR="00646B1E"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 xml:space="preserve">14.2. În cazul în care, din vina sa exclusivă, Prestatorul nu reuşeşte să îşi îndeplinească obligaţiile asumate prin contract, Achizitorul are dreptul de a deduce din preţul contractului, ca penalităţi, o sumă echivalentă cu ____% pentru fiecare zi de </w:t>
      </w:r>
      <w:r w:rsidR="00620B53" w:rsidRPr="0059097F">
        <w:rPr>
          <w:rFonts w:ascii="Trebuchet MS" w:hAnsi="Trebuchet MS"/>
          <w:sz w:val="22"/>
          <w:szCs w:val="22"/>
        </w:rPr>
        <w:t>întârziere, din valoarea prestațiilor neî</w:t>
      </w:r>
      <w:r w:rsidRPr="0059097F">
        <w:rPr>
          <w:rFonts w:ascii="Trebuchet MS" w:hAnsi="Trebuchet MS"/>
          <w:sz w:val="22"/>
          <w:szCs w:val="22"/>
        </w:rPr>
        <w:t xml:space="preserve">ndeplinite, până la îndeplinirea efectivă a tuturor obligaţiilor. </w:t>
      </w:r>
    </w:p>
    <w:p w:rsidR="00472140" w:rsidRPr="00022AA3"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es-ES"/>
        </w:rPr>
        <w:t xml:space="preserve">14.3. </w:t>
      </w:r>
      <w:r w:rsidRPr="0059097F">
        <w:rPr>
          <w:rFonts w:ascii="Trebuchet MS" w:hAnsi="Trebuchet MS"/>
          <w:sz w:val="22"/>
          <w:szCs w:val="22"/>
        </w:rPr>
        <w:t xml:space="preserve"> Prestatorul v</w:t>
      </w:r>
      <w:r w:rsidR="00D04485" w:rsidRPr="0059097F">
        <w:rPr>
          <w:rFonts w:ascii="Trebuchet MS" w:hAnsi="Trebuchet MS"/>
          <w:sz w:val="22"/>
          <w:szCs w:val="22"/>
        </w:rPr>
        <w:t>a suporta toate daunele (degradă</w:t>
      </w:r>
      <w:r w:rsidRPr="0059097F">
        <w:rPr>
          <w:rFonts w:ascii="Trebuchet MS" w:hAnsi="Trebuchet MS"/>
          <w:sz w:val="22"/>
          <w:szCs w:val="22"/>
        </w:rPr>
        <w:t>ri, furturi, etc) produse Achizitorului prin executarea necorespunzătoare a servi</w:t>
      </w:r>
      <w:r w:rsidR="00D04485" w:rsidRPr="0059097F">
        <w:rPr>
          <w:rFonts w:ascii="Trebuchet MS" w:hAnsi="Trebuchet MS"/>
          <w:sz w:val="22"/>
          <w:szCs w:val="22"/>
        </w:rPr>
        <w:t>ciilor c</w:t>
      </w:r>
      <w:r w:rsidR="00E64A9B" w:rsidRPr="0059097F">
        <w:rPr>
          <w:rFonts w:ascii="Trebuchet MS" w:hAnsi="Trebuchet MS"/>
          <w:sz w:val="22"/>
          <w:szCs w:val="22"/>
        </w:rPr>
        <w:t>ontractate, în tot sau în parte</w:t>
      </w:r>
      <w:r w:rsidRPr="0059097F">
        <w:rPr>
          <w:rFonts w:ascii="Trebuchet MS" w:hAnsi="Trebuchet MS"/>
          <w:sz w:val="22"/>
          <w:szCs w:val="22"/>
        </w:rPr>
        <w:t>.</w:t>
      </w:r>
      <w:r w:rsidR="00E64A9B" w:rsidRPr="0059097F">
        <w:rPr>
          <w:rFonts w:ascii="Trebuchet MS" w:hAnsi="Trebuchet MS"/>
          <w:sz w:val="22"/>
          <w:szCs w:val="22"/>
        </w:rPr>
        <w:t xml:space="preserve"> Pentru pagubele cauzate beneficiarului, constatate în obiectivele stabilite prin contract ca fiind produse exclusiv din culpa prestatorului, </w:t>
      </w:r>
      <w:r w:rsidR="00E64A9B" w:rsidRPr="00022AA3">
        <w:rPr>
          <w:rFonts w:ascii="Trebuchet MS" w:hAnsi="Trebuchet MS"/>
          <w:sz w:val="22"/>
          <w:szCs w:val="22"/>
          <w:lang w:val="ro-RO"/>
        </w:rPr>
        <w:t>acesta va răspunde material (penal sau patrimonial, conform prevederilor legale). Plata prejudiciului se va face de către prestator în baza unui proces verbal încheiat și însusit de către o comisie mixtă (beneficiar - prestator), sau printr-o hotărâre definitivă a instanțelor de judecată competente.</w:t>
      </w:r>
      <w:r w:rsidR="00472140" w:rsidRPr="00022AA3">
        <w:rPr>
          <w:rFonts w:ascii="Trebuchet MS" w:hAnsi="Trebuchet MS"/>
          <w:sz w:val="22"/>
          <w:szCs w:val="22"/>
          <w:lang w:val="ro-RO"/>
        </w:rPr>
        <w:t xml:space="preserve"> </w:t>
      </w:r>
    </w:p>
    <w:p w:rsidR="00472140" w:rsidRPr="00022AA3" w:rsidRDefault="00472140" w:rsidP="0059097F">
      <w:pPr>
        <w:pBdr>
          <w:bottom w:val="single" w:sz="12" w:space="14" w:color="auto"/>
        </w:pBdr>
        <w:spacing w:line="276" w:lineRule="auto"/>
        <w:jc w:val="both"/>
        <w:rPr>
          <w:rFonts w:ascii="Trebuchet MS" w:hAnsi="Trebuchet MS"/>
          <w:sz w:val="22"/>
          <w:szCs w:val="22"/>
          <w:lang w:val="ro-RO"/>
        </w:rPr>
      </w:pPr>
      <w:r w:rsidRPr="00022AA3">
        <w:rPr>
          <w:rFonts w:ascii="Trebuchet MS" w:hAnsi="Trebuchet MS"/>
          <w:sz w:val="22"/>
          <w:szCs w:val="22"/>
          <w:lang w:val="ro-RO"/>
        </w:rPr>
        <w:t>14.4. Prestatorul va despăgubi Achizitorul împotriva oricăror:</w:t>
      </w:r>
    </w:p>
    <w:p w:rsidR="00472140" w:rsidRPr="0059097F" w:rsidRDefault="00472140" w:rsidP="0059097F">
      <w:pPr>
        <w:pBdr>
          <w:bottom w:val="single" w:sz="12" w:space="14" w:color="auto"/>
        </w:pBdr>
        <w:spacing w:line="276" w:lineRule="auto"/>
        <w:jc w:val="both"/>
        <w:rPr>
          <w:rFonts w:ascii="Trebuchet MS" w:hAnsi="Trebuchet MS"/>
          <w:sz w:val="22"/>
          <w:szCs w:val="22"/>
        </w:rPr>
      </w:pPr>
      <w:r w:rsidRPr="00022AA3">
        <w:rPr>
          <w:rFonts w:ascii="Trebuchet MS" w:hAnsi="Trebuchet MS"/>
          <w:sz w:val="22"/>
          <w:szCs w:val="22"/>
          <w:lang w:val="ro-RO"/>
        </w:rPr>
        <w:t>a) Reclamaţii şi acţiuni în justiţie, ce rezultă din încălcarea unor drepturi de proprietate intelectuală (brevete, mărci înregistrate etc.), legate de echipamentele, dotările, instalaţiile sau utilajele folosite pentru sau în legătură cu serviciile prestate</w:t>
      </w:r>
      <w:r w:rsidRPr="0059097F">
        <w:rPr>
          <w:rFonts w:ascii="Trebuchet MS" w:hAnsi="Trebuchet MS"/>
          <w:sz w:val="22"/>
          <w:szCs w:val="22"/>
        </w:rPr>
        <w:t xml:space="preserve">; și </w:t>
      </w:r>
    </w:p>
    <w:p w:rsidR="00472140" w:rsidRPr="0059097F" w:rsidRDefault="00472140"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b) Daune-interese, costuri, taxe şi cheltuieli de orice natură, aferente, cu excepţia situaţiei în care o astfel de încălcare rezultă din respectarea caietului de sarcini întocmit de către achizitor.</w:t>
      </w:r>
    </w:p>
    <w:p w:rsidR="003B708F" w:rsidRPr="0059097F" w:rsidRDefault="00472140"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rPr>
        <w:t>14.5</w:t>
      </w:r>
      <w:r w:rsidR="0053135B" w:rsidRPr="0059097F">
        <w:rPr>
          <w:rFonts w:ascii="Trebuchet MS" w:hAnsi="Trebuchet MS"/>
          <w:sz w:val="22"/>
          <w:szCs w:val="22"/>
        </w:rPr>
        <w:t xml:space="preserve">. Prestatorul va remedia toate neregulile semnalate în urma controalelor persoanelor împuternicite de catre Achizitor; în cazul în care Prestatorul este sancţionat de 3 ori pe parcursul derularii contractului, Achizitorul va denunţa unilateral contractul cu notificarea prealabila cu 15 zile inainte de momentul </w:t>
      </w:r>
      <w:r w:rsidR="000169BD" w:rsidRPr="0059097F">
        <w:rPr>
          <w:rFonts w:ascii="Trebuchet MS" w:hAnsi="Trebuchet MS"/>
          <w:sz w:val="22"/>
          <w:szCs w:val="22"/>
          <w:lang w:val="ro-RO"/>
        </w:rPr>
        <w:t>incetă</w:t>
      </w:r>
      <w:r w:rsidR="0053135B" w:rsidRPr="0059097F">
        <w:rPr>
          <w:rFonts w:ascii="Trebuchet MS" w:hAnsi="Trebuchet MS"/>
          <w:sz w:val="22"/>
          <w:szCs w:val="22"/>
          <w:lang w:val="ro-RO"/>
        </w:rPr>
        <w:t>rii contractului.</w:t>
      </w:r>
    </w:p>
    <w:p w:rsidR="003B708F" w:rsidRPr="0059097F" w:rsidRDefault="00472140"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es-ES"/>
        </w:rPr>
        <w:t>14.6</w:t>
      </w:r>
      <w:r w:rsidR="0053135B" w:rsidRPr="0059097F">
        <w:rPr>
          <w:rFonts w:ascii="Trebuchet MS" w:hAnsi="Trebuchet MS"/>
          <w:sz w:val="22"/>
          <w:szCs w:val="22"/>
          <w:lang w:val="es-ES"/>
        </w:rPr>
        <w:t xml:space="preserve">. </w:t>
      </w:r>
      <w:r w:rsidR="003B708F" w:rsidRPr="0059097F">
        <w:rPr>
          <w:rFonts w:ascii="Trebuchet MS" w:hAnsi="Trebuchet MS"/>
          <w:sz w:val="22"/>
          <w:szCs w:val="22"/>
        </w:rPr>
        <w:t xml:space="preserve">Neexecutarea, executarea cu întârziere sau necorespunzătoare a obligațiilor prevăzute în contract, în caietul de sarcini și în planurile de pază, atrage pentru partea în culpă, plata de despăgubiri potrivit legislației în  vigoare, precum și penalități calculate conform sistemului de </w:t>
      </w:r>
      <w:r w:rsidR="003B708F" w:rsidRPr="0059097F">
        <w:rPr>
          <w:rFonts w:ascii="Trebuchet MS" w:hAnsi="Trebuchet MS"/>
          <w:sz w:val="22"/>
          <w:szCs w:val="22"/>
        </w:rPr>
        <w:lastRenderedPageBreak/>
        <w:t>penalizare prin puncte a cărui procedură de stabilire  este prevăzută atât în prezentul caiet de sarcini cât și în prevederile contractuale.</w:t>
      </w:r>
    </w:p>
    <w:p w:rsidR="002D119D" w:rsidRDefault="002D119D" w:rsidP="0059097F">
      <w:pPr>
        <w:pBdr>
          <w:bottom w:val="single" w:sz="12" w:space="14" w:color="auto"/>
        </w:pBdr>
        <w:spacing w:line="276" w:lineRule="auto"/>
        <w:jc w:val="both"/>
        <w:rPr>
          <w:rFonts w:ascii="Trebuchet MS" w:hAnsi="Trebuchet MS"/>
          <w:i/>
          <w:sz w:val="22"/>
          <w:szCs w:val="22"/>
        </w:rPr>
      </w:pPr>
      <w:r>
        <w:rPr>
          <w:rFonts w:ascii="Trebuchet MS" w:hAnsi="Trebuchet MS"/>
          <w:i/>
          <w:sz w:val="22"/>
          <w:szCs w:val="22"/>
        </w:rPr>
        <w:t>Note</w:t>
      </w:r>
      <w:r w:rsidR="003B708F" w:rsidRPr="0059097F">
        <w:rPr>
          <w:rFonts w:ascii="Trebuchet MS" w:hAnsi="Trebuchet MS"/>
          <w:i/>
          <w:sz w:val="22"/>
          <w:szCs w:val="22"/>
        </w:rPr>
        <w:t xml:space="preserve">:  </w:t>
      </w:r>
    </w:p>
    <w:p w:rsidR="003B708F" w:rsidRPr="002D119D" w:rsidRDefault="003B708F" w:rsidP="0059097F">
      <w:pPr>
        <w:pBdr>
          <w:bottom w:val="single" w:sz="12" w:space="14" w:color="auto"/>
        </w:pBdr>
        <w:spacing w:line="276" w:lineRule="auto"/>
        <w:jc w:val="both"/>
        <w:rPr>
          <w:rFonts w:ascii="Trebuchet MS" w:hAnsi="Trebuchet MS"/>
          <w:i/>
          <w:sz w:val="22"/>
          <w:szCs w:val="22"/>
          <w:lang w:val="ro-RO"/>
        </w:rPr>
      </w:pPr>
      <w:r w:rsidRPr="0059097F">
        <w:rPr>
          <w:rFonts w:ascii="Trebuchet MS" w:hAnsi="Trebuchet MS"/>
          <w:i/>
          <w:sz w:val="22"/>
          <w:szCs w:val="22"/>
        </w:rPr>
        <w:t xml:space="preserve">În cadrul procesului de monitorizare a contractului, autoritățile/entitățile contractante pot utiliza un sistem de puncte de penalizare, cu privire la modul de asigurare a nivelului de conformitate a prestației, asemănător cu cel folosit la suspendarea permiselor de conducere, (greșeli/abateri/acte de indisciplină ale personalului prestatorului). Evidența punctelor de penalizare se constituie anexă la procesul verbal de recepție lunară a serviciilor iar funcție de cumulul acestora, autoritatea/entitatea va sancționa prestatorul fie pecuniar, reținând din garanția de bună execuție a contractului, </w:t>
      </w:r>
      <w:r w:rsidR="00A0760A" w:rsidRPr="002D119D">
        <w:rPr>
          <w:rFonts w:ascii="Trebuchet MS" w:hAnsi="Trebuchet MS"/>
          <w:i/>
          <w:sz w:val="22"/>
          <w:szCs w:val="22"/>
          <w:lang w:val="ro-RO"/>
        </w:rPr>
        <w:t>fie activând clauza de</w:t>
      </w:r>
      <w:r w:rsidRPr="002D119D">
        <w:rPr>
          <w:rFonts w:ascii="Trebuchet MS" w:hAnsi="Trebuchet MS"/>
          <w:i/>
          <w:sz w:val="22"/>
          <w:szCs w:val="22"/>
          <w:lang w:val="ro-RO"/>
        </w:rPr>
        <w:t xml:space="preserve"> daune-interese ș</w:t>
      </w:r>
      <w:r w:rsidR="00FF21B7">
        <w:rPr>
          <w:rFonts w:ascii="Trebuchet MS" w:hAnsi="Trebuchet MS"/>
          <w:i/>
          <w:sz w:val="22"/>
          <w:szCs w:val="22"/>
          <w:lang w:val="ro-RO"/>
        </w:rPr>
        <w:t xml:space="preserve">i/sau rezilierea contractului, </w:t>
      </w:r>
      <w:r w:rsidRPr="002D119D">
        <w:rPr>
          <w:rFonts w:ascii="Trebuchet MS" w:hAnsi="Trebuchet MS"/>
          <w:i/>
          <w:sz w:val="22"/>
          <w:szCs w:val="22"/>
          <w:lang w:val="ro-RO"/>
        </w:rPr>
        <w:t>fie va solicita după caz, înlocuirea agentului/agenților de securitate în cauză, a șefului de tură / obiectiv. (Ace</w:t>
      </w:r>
      <w:r w:rsidR="00FF21B7">
        <w:rPr>
          <w:rFonts w:ascii="Trebuchet MS" w:hAnsi="Trebuchet MS"/>
          <w:i/>
          <w:sz w:val="22"/>
          <w:szCs w:val="22"/>
          <w:lang w:val="ro-RO"/>
        </w:rPr>
        <w:t xml:space="preserve">stea se pot constitui anexe la </w:t>
      </w:r>
      <w:r w:rsidRPr="002D119D">
        <w:rPr>
          <w:rFonts w:ascii="Trebuchet MS" w:hAnsi="Trebuchet MS"/>
          <w:i/>
          <w:sz w:val="22"/>
          <w:szCs w:val="22"/>
          <w:lang w:val="ro-RO"/>
        </w:rPr>
        <w:t>document</w:t>
      </w:r>
      <w:r w:rsidR="00FF21B7">
        <w:rPr>
          <w:rFonts w:ascii="Trebuchet MS" w:hAnsi="Trebuchet MS"/>
          <w:i/>
          <w:sz w:val="22"/>
          <w:szCs w:val="22"/>
          <w:lang w:val="ro-RO"/>
        </w:rPr>
        <w:t>ul</w:t>
      </w:r>
      <w:r w:rsidRPr="002D119D">
        <w:rPr>
          <w:rFonts w:ascii="Trebuchet MS" w:hAnsi="Trebuchet MS"/>
          <w:i/>
          <w:sz w:val="22"/>
          <w:szCs w:val="22"/>
          <w:lang w:val="ro-RO"/>
        </w:rPr>
        <w:t xml:space="preserve"> constatator emis în temeiu</w:t>
      </w:r>
      <w:r w:rsidR="00A0760A" w:rsidRPr="002D119D">
        <w:rPr>
          <w:rFonts w:ascii="Trebuchet MS" w:hAnsi="Trebuchet MS"/>
          <w:i/>
          <w:sz w:val="22"/>
          <w:szCs w:val="22"/>
          <w:lang w:val="ro-RO"/>
        </w:rPr>
        <w:t>l art. 166 din HG nr. 395/2016) – informațiile se vor corela cu cele precizate în modelul de caiet de sarcini).</w:t>
      </w:r>
    </w:p>
    <w:p w:rsidR="003B708F" w:rsidRPr="0059097F" w:rsidRDefault="003B708F" w:rsidP="0059097F">
      <w:pPr>
        <w:pBdr>
          <w:bottom w:val="single" w:sz="12" w:space="14" w:color="auto"/>
        </w:pBdr>
        <w:spacing w:line="276" w:lineRule="auto"/>
        <w:jc w:val="both"/>
        <w:rPr>
          <w:rFonts w:ascii="Trebuchet MS" w:hAnsi="Trebuchet MS"/>
          <w:i/>
          <w:sz w:val="22"/>
          <w:szCs w:val="22"/>
          <w:lang w:val="ro-RO"/>
        </w:rPr>
      </w:pPr>
      <w:r w:rsidRPr="0059097F">
        <w:rPr>
          <w:rFonts w:ascii="Trebuchet MS" w:hAnsi="Trebuchet MS"/>
          <w:i/>
          <w:sz w:val="22"/>
          <w:szCs w:val="22"/>
        </w:rPr>
        <w:t xml:space="preserve">Neregulile constatate în activitatea agenților de </w:t>
      </w:r>
      <w:r w:rsidR="0059097F" w:rsidRPr="0059097F">
        <w:rPr>
          <w:rFonts w:ascii="Trebuchet MS" w:hAnsi="Trebuchet MS"/>
          <w:i/>
          <w:sz w:val="22"/>
          <w:szCs w:val="22"/>
        </w:rPr>
        <w:t>securitate</w:t>
      </w:r>
      <w:r w:rsidRPr="0059097F">
        <w:rPr>
          <w:rFonts w:ascii="Trebuchet MS" w:hAnsi="Trebuchet MS"/>
          <w:i/>
          <w:sz w:val="22"/>
          <w:szCs w:val="22"/>
        </w:rPr>
        <w:t xml:space="preserve"> vor fi consemnate în scris sub formă de "Notă de constatare", astfel:</w:t>
      </w:r>
    </w:p>
    <w:p w:rsidR="003B708F" w:rsidRPr="0059097F" w:rsidRDefault="003B708F" w:rsidP="0059097F">
      <w:pPr>
        <w:pBdr>
          <w:bottom w:val="single" w:sz="12" w:space="14" w:color="auto"/>
        </w:pBdr>
        <w:spacing w:line="276" w:lineRule="auto"/>
        <w:jc w:val="both"/>
        <w:rPr>
          <w:rFonts w:ascii="Trebuchet MS" w:hAnsi="Trebuchet MS"/>
          <w:i/>
          <w:sz w:val="22"/>
          <w:szCs w:val="22"/>
          <w:lang w:val="ro-RO"/>
        </w:rPr>
      </w:pPr>
      <w:r w:rsidRPr="0059097F">
        <w:rPr>
          <w:rFonts w:ascii="Trebuchet MS" w:hAnsi="Trebuchet MS"/>
          <w:i/>
          <w:sz w:val="22"/>
          <w:szCs w:val="22"/>
        </w:rPr>
        <w:t xml:space="preserve">Personalul cu atribuții de îndrumare și control </w:t>
      </w:r>
      <w:r w:rsidR="00A714FC" w:rsidRPr="0059097F">
        <w:rPr>
          <w:rFonts w:ascii="Trebuchet MS" w:hAnsi="Trebuchet MS"/>
          <w:i/>
          <w:sz w:val="22"/>
          <w:szCs w:val="22"/>
        </w:rPr>
        <w:t>al Achizitorului</w:t>
      </w:r>
      <w:r w:rsidRPr="0059097F">
        <w:rPr>
          <w:rFonts w:ascii="Trebuchet MS" w:hAnsi="Trebuchet MS"/>
          <w:i/>
          <w:sz w:val="22"/>
          <w:szCs w:val="22"/>
        </w:rPr>
        <w:t xml:space="preserve"> va consemna eventualele nereguli constatate, în scris, însotite de dovezi concludente (</w:t>
      </w:r>
      <w:r w:rsidR="00062330" w:rsidRPr="0059097F">
        <w:rPr>
          <w:rFonts w:ascii="Trebuchet MS" w:hAnsi="Trebuchet MS"/>
          <w:i/>
          <w:sz w:val="22"/>
          <w:szCs w:val="22"/>
        </w:rPr>
        <w:t xml:space="preserve"> foto, video) sub formă de "Notă</w:t>
      </w:r>
      <w:r w:rsidRPr="0059097F">
        <w:rPr>
          <w:rFonts w:ascii="Trebuchet MS" w:hAnsi="Trebuchet MS"/>
          <w:i/>
          <w:sz w:val="22"/>
          <w:szCs w:val="22"/>
        </w:rPr>
        <w:t xml:space="preserve"> de constatare" care va fi înaintată ……………………..</w:t>
      </w:r>
    </w:p>
    <w:p w:rsidR="003B708F" w:rsidRPr="0059097F" w:rsidRDefault="003B708F" w:rsidP="0059097F">
      <w:pPr>
        <w:pBdr>
          <w:bottom w:val="single" w:sz="12" w:space="14" w:color="auto"/>
        </w:pBdr>
        <w:spacing w:line="276" w:lineRule="auto"/>
        <w:jc w:val="both"/>
        <w:rPr>
          <w:rFonts w:ascii="Trebuchet MS" w:hAnsi="Trebuchet MS"/>
          <w:i/>
          <w:sz w:val="22"/>
          <w:szCs w:val="22"/>
          <w:lang w:val="ro-RO"/>
        </w:rPr>
      </w:pPr>
      <w:r w:rsidRPr="0059097F">
        <w:rPr>
          <w:rFonts w:ascii="Trebuchet MS" w:hAnsi="Trebuchet MS"/>
          <w:i/>
          <w:sz w:val="22"/>
          <w:szCs w:val="22"/>
        </w:rPr>
        <w:t xml:space="preserve">Constatările efectuate trebuie să fie obiective, să precizeze în clar data, ora, neregula/ neregulile depistate, identitatea agentului de securitate (nr. ecuson, nume- dacă este posibil) și vor fi semnate în clar si olograf de către cel care a efectuat </w:t>
      </w:r>
      <w:r w:rsidR="00381F0A">
        <w:rPr>
          <w:rFonts w:ascii="Trebuchet MS" w:hAnsi="Trebuchet MS"/>
          <w:i/>
          <w:sz w:val="22"/>
          <w:szCs w:val="22"/>
        </w:rPr>
        <w:t xml:space="preserve">constatarea. Nota de constatare </w:t>
      </w:r>
      <w:r w:rsidRPr="0059097F">
        <w:rPr>
          <w:rFonts w:ascii="Trebuchet MS" w:hAnsi="Trebuchet MS"/>
          <w:i/>
          <w:sz w:val="22"/>
          <w:szCs w:val="22"/>
        </w:rPr>
        <w:t>va fi transmisă ……………………………</w:t>
      </w:r>
    </w:p>
    <w:p w:rsidR="003B708F" w:rsidRPr="0059097F" w:rsidRDefault="003B708F" w:rsidP="0059097F">
      <w:pPr>
        <w:pBdr>
          <w:bottom w:val="single" w:sz="12" w:space="14" w:color="auto"/>
        </w:pBdr>
        <w:spacing w:line="276" w:lineRule="auto"/>
        <w:jc w:val="both"/>
        <w:rPr>
          <w:rFonts w:ascii="Trebuchet MS" w:hAnsi="Trebuchet MS"/>
          <w:i/>
          <w:sz w:val="22"/>
          <w:szCs w:val="22"/>
          <w:lang w:val="ro-RO"/>
        </w:rPr>
      </w:pPr>
    </w:p>
    <w:p w:rsidR="00646B1E" w:rsidRPr="0059097F" w:rsidRDefault="0053135B" w:rsidP="0059097F">
      <w:pPr>
        <w:pBdr>
          <w:bottom w:val="single" w:sz="12" w:space="14" w:color="auto"/>
        </w:pBdr>
        <w:spacing w:line="276" w:lineRule="auto"/>
        <w:jc w:val="both"/>
        <w:rPr>
          <w:rFonts w:ascii="Trebuchet MS" w:hAnsi="Trebuchet MS"/>
          <w:i/>
          <w:sz w:val="22"/>
          <w:szCs w:val="22"/>
          <w:lang w:val="ro-RO"/>
        </w:rPr>
      </w:pPr>
      <w:r w:rsidRPr="0059097F">
        <w:rPr>
          <w:rFonts w:ascii="Trebuchet MS" w:hAnsi="Trebuchet MS"/>
          <w:b/>
          <w:sz w:val="22"/>
          <w:szCs w:val="22"/>
          <w:lang w:val="fr-FR"/>
        </w:rPr>
        <w:t>15. Garanţia de bună execuţie a prezentului contract</w:t>
      </w:r>
    </w:p>
    <w:p w:rsidR="00646B1E" w:rsidRPr="0059097F" w:rsidRDefault="0053135B" w:rsidP="0059097F">
      <w:pPr>
        <w:pBdr>
          <w:bottom w:val="single" w:sz="12" w:space="14" w:color="auto"/>
        </w:pBdr>
        <w:spacing w:line="276" w:lineRule="auto"/>
        <w:jc w:val="both"/>
        <w:rPr>
          <w:rFonts w:ascii="Trebuchet MS" w:eastAsia="MS Mincho" w:hAnsi="Trebuchet MS"/>
          <w:sz w:val="22"/>
          <w:szCs w:val="22"/>
          <w:lang w:val="ro-RO" w:eastAsia="ja-JP"/>
        </w:rPr>
      </w:pPr>
      <w:r w:rsidRPr="0059097F">
        <w:rPr>
          <w:rFonts w:ascii="Trebuchet MS" w:hAnsi="Trebuchet MS"/>
          <w:sz w:val="22"/>
          <w:szCs w:val="22"/>
          <w:lang w:val="ro-RO"/>
        </w:rPr>
        <w:t>15.1. Prestatorul se obligă să constituie garanţia d</w:t>
      </w:r>
      <w:r w:rsidR="00D04485" w:rsidRPr="0059097F">
        <w:rPr>
          <w:rFonts w:ascii="Trebuchet MS" w:hAnsi="Trebuchet MS"/>
          <w:sz w:val="22"/>
          <w:szCs w:val="22"/>
          <w:lang w:val="ro-RO"/>
        </w:rPr>
        <w:t>e bună execuţie a contractului î</w:t>
      </w:r>
      <w:r w:rsidRPr="0059097F">
        <w:rPr>
          <w:rFonts w:ascii="Trebuchet MS" w:hAnsi="Trebuchet MS"/>
          <w:sz w:val="22"/>
          <w:szCs w:val="22"/>
          <w:lang w:val="ro-RO"/>
        </w:rPr>
        <w:t>n termen de maximum 5 zile</w:t>
      </w:r>
      <w:r w:rsidR="00D04485" w:rsidRPr="0059097F">
        <w:rPr>
          <w:rFonts w:ascii="Trebuchet MS" w:hAnsi="Trebuchet MS"/>
          <w:sz w:val="22"/>
          <w:szCs w:val="22"/>
          <w:lang w:val="ro-RO"/>
        </w:rPr>
        <w:t xml:space="preserve"> lucră</w:t>
      </w:r>
      <w:r w:rsidRPr="0059097F">
        <w:rPr>
          <w:rFonts w:ascii="Trebuchet MS" w:hAnsi="Trebuchet MS"/>
          <w:sz w:val="22"/>
          <w:szCs w:val="22"/>
          <w:lang w:val="ro-RO"/>
        </w:rPr>
        <w:t>toare de la semnarea contractului, în cuantum _% din prețul fără TVA al contract</w:t>
      </w:r>
      <w:r w:rsidR="00A714FC" w:rsidRPr="0059097F">
        <w:rPr>
          <w:rFonts w:ascii="Trebuchet MS" w:hAnsi="Trebuchet MS"/>
          <w:sz w:val="22"/>
          <w:szCs w:val="22"/>
          <w:lang w:val="ro-RO"/>
        </w:rPr>
        <w:t>ului, în condițiile stipulate la</w:t>
      </w:r>
      <w:r w:rsidRPr="0059097F">
        <w:rPr>
          <w:rFonts w:ascii="Trebuchet MS" w:hAnsi="Trebuchet MS"/>
          <w:sz w:val="22"/>
          <w:szCs w:val="22"/>
          <w:lang w:val="ro-RO"/>
        </w:rPr>
        <w:t xml:space="preserve"> art. 39-40 din HG 395/2016. Modul de</w:t>
      </w:r>
      <w:r w:rsidR="00D04485" w:rsidRPr="0059097F">
        <w:rPr>
          <w:rFonts w:ascii="Trebuchet MS" w:hAnsi="Trebuchet MS"/>
          <w:sz w:val="22"/>
          <w:szCs w:val="22"/>
          <w:lang w:val="ro-RO"/>
        </w:rPr>
        <w:t xml:space="preserve"> constituire a garantiei de bună</w:t>
      </w:r>
      <w:r w:rsidRPr="0059097F">
        <w:rPr>
          <w:rFonts w:ascii="Trebuchet MS" w:hAnsi="Trebuchet MS"/>
          <w:sz w:val="22"/>
          <w:szCs w:val="22"/>
          <w:lang w:val="ro-RO"/>
        </w:rPr>
        <w:t xml:space="preserve"> executie a contractului de servicii...................</w:t>
      </w:r>
      <w:r w:rsidR="00B74243" w:rsidRPr="0059097F">
        <w:rPr>
          <w:rFonts w:ascii="Trebuchet MS" w:hAnsi="Trebuchet MS"/>
          <w:sz w:val="22"/>
          <w:szCs w:val="22"/>
          <w:lang w:val="ro-RO"/>
        </w:rPr>
        <w:t xml:space="preserve"> </w:t>
      </w:r>
      <w:r w:rsidRPr="0059097F">
        <w:rPr>
          <w:rFonts w:ascii="Trebuchet MS" w:hAnsi="Trebuchet MS"/>
          <w:sz w:val="22"/>
          <w:szCs w:val="22"/>
          <w:lang w:val="ro-RO"/>
        </w:rPr>
        <w:t>(</w:t>
      </w:r>
      <w:r w:rsidRPr="0059097F">
        <w:rPr>
          <w:rFonts w:ascii="Trebuchet MS" w:eastAsia="MS Mincho" w:hAnsi="Trebuchet MS"/>
          <w:i/>
          <w:sz w:val="22"/>
          <w:szCs w:val="22"/>
          <w:lang w:val="ro-RO" w:eastAsia="ja-JP"/>
        </w:rPr>
        <w:t>prin virament bancar sau printr-un instrument de garantare emis de o instituție de credit din România sau din alt stat sau de o societate de asigurări, în condiţiile legii valabil pana la data de ………… care devine anexă la contract sau prin rețineri s</w:t>
      </w:r>
      <w:r w:rsidR="00985500">
        <w:rPr>
          <w:rFonts w:ascii="Trebuchet MS" w:eastAsia="MS Mincho" w:hAnsi="Trebuchet MS"/>
          <w:i/>
          <w:sz w:val="22"/>
          <w:szCs w:val="22"/>
          <w:lang w:val="ro-RO" w:eastAsia="ja-JP"/>
        </w:rPr>
        <w:t>uccesive, în condițiile art. 40.</w:t>
      </w:r>
      <w:r w:rsidRPr="0059097F">
        <w:rPr>
          <w:rFonts w:ascii="Trebuchet MS" w:eastAsia="MS Mincho" w:hAnsi="Trebuchet MS"/>
          <w:i/>
          <w:sz w:val="22"/>
          <w:szCs w:val="22"/>
          <w:lang w:val="ro-RO" w:eastAsia="ja-JP"/>
        </w:rPr>
        <w:t xml:space="preserve"> alin (3) din HG 395/2016)</w:t>
      </w:r>
      <w:r w:rsidRPr="0059097F">
        <w:rPr>
          <w:rFonts w:ascii="Trebuchet MS" w:eastAsia="MS Mincho" w:hAnsi="Trebuchet MS"/>
          <w:sz w:val="22"/>
          <w:szCs w:val="22"/>
          <w:lang w:val="ro-RO" w:eastAsia="ja-JP"/>
        </w:rPr>
        <w:t>.</w:t>
      </w:r>
    </w:p>
    <w:p w:rsidR="00646B1E" w:rsidRPr="0059097F"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15.2. Perioada de valabilitate a garanţiei de buna executie va fi egală cu durat</w:t>
      </w:r>
      <w:r w:rsidR="00985500">
        <w:rPr>
          <w:rFonts w:ascii="Trebuchet MS" w:hAnsi="Trebuchet MS"/>
          <w:sz w:val="22"/>
          <w:szCs w:val="22"/>
          <w:lang w:val="ro-RO"/>
        </w:rPr>
        <w:t>a contractului la care se adaugă</w:t>
      </w:r>
      <w:r w:rsidRPr="0059097F">
        <w:rPr>
          <w:rFonts w:ascii="Trebuchet MS" w:hAnsi="Trebuchet MS"/>
          <w:sz w:val="22"/>
          <w:szCs w:val="22"/>
          <w:lang w:val="ro-RO"/>
        </w:rPr>
        <w:t xml:space="preserve"> 14 de zile. </w:t>
      </w:r>
    </w:p>
    <w:p w:rsidR="00646B1E" w:rsidRPr="0059097F"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15.3. În cazul în care Prestatorul nu transmite garanţia de bună execuţie î</w:t>
      </w:r>
      <w:r w:rsidR="00A714FC" w:rsidRPr="0059097F">
        <w:rPr>
          <w:rFonts w:ascii="Trebuchet MS" w:hAnsi="Trebuchet MS"/>
          <w:sz w:val="22"/>
          <w:szCs w:val="22"/>
          <w:lang w:val="ro-RO"/>
        </w:rPr>
        <w:t>n perioada specificată la pct.15</w:t>
      </w:r>
      <w:r w:rsidRPr="0059097F">
        <w:rPr>
          <w:rFonts w:ascii="Trebuchet MS" w:hAnsi="Trebuchet MS"/>
          <w:sz w:val="22"/>
          <w:szCs w:val="22"/>
          <w:lang w:val="ro-RO"/>
        </w:rPr>
        <w:t>.1, contractul este reziliat de drept, fără obligaţia de notificare sau îndeplinire a oricărei alte formalităţi de către Achizitor.</w:t>
      </w:r>
    </w:p>
    <w:p w:rsidR="00646B1E" w:rsidRPr="0059097F" w:rsidRDefault="0053135B" w:rsidP="0059097F">
      <w:pPr>
        <w:pBdr>
          <w:bottom w:val="single" w:sz="12" w:space="14" w:color="auto"/>
        </w:pBdr>
        <w:spacing w:line="276" w:lineRule="auto"/>
        <w:jc w:val="both"/>
        <w:rPr>
          <w:rFonts w:ascii="Trebuchet MS" w:hAnsi="Trebuchet MS"/>
          <w:noProof/>
          <w:sz w:val="22"/>
          <w:szCs w:val="22"/>
          <w:lang w:val="ro-RO"/>
        </w:rPr>
      </w:pPr>
      <w:r w:rsidRPr="0059097F">
        <w:rPr>
          <w:rFonts w:ascii="Trebuchet MS" w:hAnsi="Trebuchet MS"/>
          <w:sz w:val="22"/>
          <w:szCs w:val="22"/>
          <w:lang w:val="ro-RO"/>
        </w:rPr>
        <w:t>15.4. Achizitorul are dreptul de a emite pretenţii asupra garanţiei de bună execuţie, în limita prejudiciului creat, dacă Prestatorul nu îşi execută, execută cu întârziere sau execută necorespunzător obligaţiile a</w:t>
      </w:r>
      <w:r w:rsidR="00A714FC" w:rsidRPr="0059097F">
        <w:rPr>
          <w:rFonts w:ascii="Trebuchet MS" w:hAnsi="Trebuchet MS"/>
          <w:sz w:val="22"/>
          <w:szCs w:val="22"/>
          <w:lang w:val="ro-RO"/>
        </w:rPr>
        <w:t>sumate prin prezentul contract</w:t>
      </w:r>
      <w:r w:rsidRPr="0059097F">
        <w:rPr>
          <w:rFonts w:ascii="Trebuchet MS" w:hAnsi="Trebuchet MS"/>
          <w:noProof/>
          <w:sz w:val="22"/>
          <w:szCs w:val="22"/>
          <w:lang w:val="ro-RO"/>
        </w:rPr>
        <w:t xml:space="preserve">, sau în cazul în care Prestatorul reziliază contractul fără acordul Achizitorului. </w:t>
      </w:r>
    </w:p>
    <w:p w:rsidR="00646B1E" w:rsidRPr="0059097F"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noProof/>
          <w:sz w:val="22"/>
          <w:szCs w:val="22"/>
          <w:lang w:val="ro-RO"/>
        </w:rPr>
        <w:t xml:space="preserve">15.5. </w:t>
      </w:r>
      <w:r w:rsidRPr="0059097F">
        <w:rPr>
          <w:rFonts w:ascii="Trebuchet MS" w:hAnsi="Trebuchet MS"/>
          <w:sz w:val="22"/>
          <w:szCs w:val="22"/>
          <w:lang w:val="ro-RO"/>
        </w:rPr>
        <w:t>Anterior emiterii unei pretenţii asupra garanţiei de bună execuţie, Achizitorul are obligaţia de a notifica acest lucru atât Prestatorului, cât şi emitentului instrumentului de garantare, precizând obligaţiile care nu au fost respectate, precum şi modul de calcul al prejudiciului. În situaţia executării garanţiei de bună execuţie, parţial sau total, Prestatorul are obligaţia de a reîntregi garanţia în cauză raportat la restul rămas de executat, conform art. 41 din HG 395/2016.</w:t>
      </w:r>
    </w:p>
    <w:p w:rsidR="00646B1E"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15.6. Achizitorul se obligă să restituie Prestatorului garanţia de bună execuţie în condițiile prevederilor art. 42, alin. (2) din HG 395 / 2016.</w:t>
      </w:r>
    </w:p>
    <w:p w:rsidR="00646B1E" w:rsidRPr="00985500"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it-IT"/>
        </w:rPr>
        <w:t xml:space="preserve">15.7. Pentru prejudiciile cauzate din culpa Prestatorului </w:t>
      </w:r>
      <w:r w:rsidRPr="00985500">
        <w:rPr>
          <w:rFonts w:ascii="Trebuchet MS" w:hAnsi="Trebuchet MS"/>
          <w:sz w:val="22"/>
          <w:szCs w:val="22"/>
          <w:lang w:val="ro-RO"/>
        </w:rPr>
        <w:t>intervenite în ceea ce priveşte serviciile prestate, Achizitorul are dreptul la recuperarea integrală a acestora direct de la Prestator,</w:t>
      </w:r>
    </w:p>
    <w:p w:rsidR="00646B1E" w:rsidRPr="00985500" w:rsidRDefault="0053135B" w:rsidP="0059097F">
      <w:pPr>
        <w:pBdr>
          <w:bottom w:val="single" w:sz="12" w:space="14" w:color="auto"/>
        </w:pBdr>
        <w:spacing w:line="276" w:lineRule="auto"/>
        <w:jc w:val="both"/>
        <w:rPr>
          <w:rFonts w:ascii="Trebuchet MS" w:hAnsi="Trebuchet MS"/>
          <w:sz w:val="22"/>
          <w:szCs w:val="22"/>
          <w:lang w:val="ro-RO"/>
        </w:rPr>
      </w:pPr>
      <w:r w:rsidRPr="00985500">
        <w:rPr>
          <w:rFonts w:ascii="Trebuchet MS" w:hAnsi="Trebuchet MS"/>
          <w:sz w:val="22"/>
          <w:szCs w:val="22"/>
          <w:lang w:val="ro-RO"/>
        </w:rPr>
        <w:lastRenderedPageBreak/>
        <w:t>15.8. Dacă prejudiciile cauzate Achizitorului ca urmare a prestării necorespunzătorare a serviciului de pază, protecție și intervenție depasesc contravaloarea garantiei de bună execuție, atunci acestea se vor recupera potrivit asigurarii de răspunder</w:t>
      </w:r>
      <w:r w:rsidR="00A714FC" w:rsidRPr="00985500">
        <w:rPr>
          <w:rFonts w:ascii="Trebuchet MS" w:hAnsi="Trebuchet MS"/>
          <w:sz w:val="22"/>
          <w:szCs w:val="22"/>
          <w:lang w:val="ro-RO"/>
        </w:rPr>
        <w:t>e civila menționată la art. 12.5.</w:t>
      </w:r>
      <w:r w:rsidRPr="00985500">
        <w:rPr>
          <w:rFonts w:ascii="Trebuchet MS" w:hAnsi="Trebuchet MS"/>
          <w:sz w:val="22"/>
          <w:szCs w:val="22"/>
          <w:lang w:val="ro-RO"/>
        </w:rPr>
        <w:t xml:space="preserve"> cesionată de Prestator în favoarea Achizitorului.</w:t>
      </w:r>
      <w:r w:rsidRPr="00985500">
        <w:rPr>
          <w:rFonts w:ascii="Trebuchet MS" w:hAnsi="Trebuchet MS"/>
          <w:sz w:val="22"/>
          <w:szCs w:val="22"/>
          <w:lang w:val="ro-RO"/>
        </w:rPr>
        <w:tab/>
      </w:r>
    </w:p>
    <w:p w:rsidR="00646B1E" w:rsidRPr="00985500" w:rsidRDefault="00646B1E" w:rsidP="0059097F">
      <w:pPr>
        <w:pBdr>
          <w:bottom w:val="single" w:sz="12" w:space="14" w:color="auto"/>
        </w:pBdr>
        <w:spacing w:line="276" w:lineRule="auto"/>
        <w:jc w:val="both"/>
        <w:rPr>
          <w:rFonts w:ascii="Trebuchet MS" w:hAnsi="Trebuchet MS"/>
          <w:sz w:val="22"/>
          <w:szCs w:val="22"/>
          <w:lang w:val="ro-RO"/>
        </w:rPr>
      </w:pPr>
    </w:p>
    <w:p w:rsidR="00646B1E" w:rsidRPr="00985500" w:rsidRDefault="0053135B" w:rsidP="0059097F">
      <w:pPr>
        <w:pBdr>
          <w:bottom w:val="single" w:sz="12" w:space="14" w:color="auto"/>
        </w:pBdr>
        <w:spacing w:line="276" w:lineRule="auto"/>
        <w:jc w:val="both"/>
        <w:rPr>
          <w:rFonts w:ascii="Trebuchet MS" w:hAnsi="Trebuchet MS"/>
          <w:b/>
          <w:sz w:val="22"/>
          <w:szCs w:val="22"/>
          <w:lang w:val="ro-RO"/>
        </w:rPr>
      </w:pPr>
      <w:r w:rsidRPr="00985500">
        <w:rPr>
          <w:rFonts w:ascii="Trebuchet MS" w:hAnsi="Trebuchet MS"/>
          <w:b/>
          <w:sz w:val="22"/>
          <w:szCs w:val="22"/>
          <w:lang w:val="ro-RO"/>
        </w:rPr>
        <w:t xml:space="preserve">16. Începere, finalizare, întârzieri, sistare  </w:t>
      </w:r>
    </w:p>
    <w:p w:rsidR="00646B1E" w:rsidRPr="00985500" w:rsidRDefault="0053135B" w:rsidP="0059097F">
      <w:pPr>
        <w:pBdr>
          <w:bottom w:val="single" w:sz="12" w:space="14" w:color="auto"/>
        </w:pBdr>
        <w:spacing w:line="276" w:lineRule="auto"/>
        <w:jc w:val="both"/>
        <w:rPr>
          <w:rFonts w:ascii="Trebuchet MS" w:hAnsi="Trebuchet MS"/>
          <w:sz w:val="22"/>
          <w:szCs w:val="22"/>
          <w:lang w:val="ro-RO"/>
        </w:rPr>
      </w:pPr>
      <w:r w:rsidRPr="00985500">
        <w:rPr>
          <w:rFonts w:ascii="Trebuchet MS" w:hAnsi="Trebuchet MS"/>
          <w:sz w:val="22"/>
          <w:szCs w:val="22"/>
          <w:lang w:val="ro-RO"/>
        </w:rPr>
        <w:t>16.1 Prestatorul are obligaţia de a începe prestarea serviciilor în prima zi imediat următoare constituirii ga</w:t>
      </w:r>
      <w:r w:rsidR="00A1420A" w:rsidRPr="00985500">
        <w:rPr>
          <w:rFonts w:ascii="Trebuchet MS" w:hAnsi="Trebuchet MS"/>
          <w:sz w:val="22"/>
          <w:szCs w:val="22"/>
          <w:lang w:val="ro-RO"/>
        </w:rPr>
        <w:t>ranției de bună execuție, începâ</w:t>
      </w:r>
      <w:r w:rsidRPr="00985500">
        <w:rPr>
          <w:rFonts w:ascii="Trebuchet MS" w:hAnsi="Trebuchet MS"/>
          <w:sz w:val="22"/>
          <w:szCs w:val="22"/>
          <w:lang w:val="ro-RO"/>
        </w:rPr>
        <w:t xml:space="preserve">nd cu ora 06.00. </w:t>
      </w:r>
    </w:p>
    <w:p w:rsidR="00646B1E" w:rsidRPr="00985500" w:rsidRDefault="0053135B" w:rsidP="0059097F">
      <w:pPr>
        <w:pBdr>
          <w:bottom w:val="single" w:sz="12" w:space="14" w:color="auto"/>
        </w:pBdr>
        <w:spacing w:line="276" w:lineRule="auto"/>
        <w:jc w:val="both"/>
        <w:rPr>
          <w:rFonts w:ascii="Trebuchet MS" w:hAnsi="Trebuchet MS"/>
          <w:sz w:val="22"/>
          <w:szCs w:val="22"/>
          <w:lang w:val="ro-RO"/>
        </w:rPr>
      </w:pPr>
      <w:r w:rsidRPr="00985500">
        <w:rPr>
          <w:rFonts w:ascii="Trebuchet MS" w:hAnsi="Trebuchet MS"/>
          <w:sz w:val="22"/>
          <w:szCs w:val="22"/>
          <w:lang w:val="ro-RO"/>
        </w:rPr>
        <w:t>16.2. În cazul în ca</w:t>
      </w:r>
      <w:r w:rsidR="00A1420A" w:rsidRPr="00985500">
        <w:rPr>
          <w:rFonts w:ascii="Trebuchet MS" w:hAnsi="Trebuchet MS"/>
          <w:sz w:val="22"/>
          <w:szCs w:val="22"/>
          <w:lang w:val="ro-RO"/>
        </w:rPr>
        <w:t>re termenul de începere a prestă</w:t>
      </w:r>
      <w:r w:rsidRPr="00985500">
        <w:rPr>
          <w:rFonts w:ascii="Trebuchet MS" w:hAnsi="Trebuchet MS"/>
          <w:sz w:val="22"/>
          <w:szCs w:val="22"/>
          <w:lang w:val="ro-RO"/>
        </w:rPr>
        <w:t>rii serviciilor suferă întârzieri datorate în exclusivitate Achizitorului, părţile vor stabili de comun acord prelungirea perioadei de prestare a serviciilor.</w:t>
      </w:r>
    </w:p>
    <w:p w:rsidR="00646B1E" w:rsidRPr="00985500" w:rsidRDefault="0053135B" w:rsidP="0059097F">
      <w:pPr>
        <w:pBdr>
          <w:bottom w:val="single" w:sz="12" w:space="14" w:color="auto"/>
        </w:pBdr>
        <w:spacing w:line="276" w:lineRule="auto"/>
        <w:jc w:val="both"/>
        <w:rPr>
          <w:rFonts w:ascii="Trebuchet MS" w:hAnsi="Trebuchet MS"/>
          <w:sz w:val="22"/>
          <w:szCs w:val="22"/>
          <w:lang w:val="ro-RO"/>
        </w:rPr>
      </w:pPr>
      <w:r w:rsidRPr="00985500">
        <w:rPr>
          <w:rFonts w:ascii="Trebuchet MS" w:hAnsi="Trebuchet MS"/>
          <w:sz w:val="22"/>
          <w:szCs w:val="22"/>
          <w:lang w:val="ro-RO"/>
        </w:rPr>
        <w:t xml:space="preserve">16.3. Serviciile prestate în baza contractului sau, dacă este cazul, oricare fază a acestora  prevăzută a fi terminată într-o perioadă stabilită în programul de lucru trebuie finalizate în termenul convenit de părţi, termen care se calculează de la data începerii prestării serviciilor.  </w:t>
      </w:r>
    </w:p>
    <w:p w:rsidR="00646B1E" w:rsidRPr="00985500" w:rsidRDefault="0053135B" w:rsidP="0059097F">
      <w:pPr>
        <w:pBdr>
          <w:bottom w:val="single" w:sz="12" w:space="14" w:color="auto"/>
        </w:pBdr>
        <w:spacing w:line="276" w:lineRule="auto"/>
        <w:jc w:val="both"/>
        <w:rPr>
          <w:rFonts w:ascii="Trebuchet MS" w:hAnsi="Trebuchet MS"/>
          <w:sz w:val="22"/>
          <w:szCs w:val="22"/>
          <w:lang w:val="ro-RO"/>
        </w:rPr>
      </w:pPr>
      <w:r w:rsidRPr="00985500">
        <w:rPr>
          <w:rFonts w:ascii="Trebuchet MS" w:hAnsi="Trebuchet MS"/>
          <w:sz w:val="22"/>
          <w:szCs w:val="22"/>
          <w:lang w:val="ro-RO"/>
        </w:rPr>
        <w:t xml:space="preserve">16.4.  În cazul în care:  </w:t>
      </w:r>
    </w:p>
    <w:p w:rsidR="00646B1E" w:rsidRPr="00985500" w:rsidRDefault="0053135B" w:rsidP="0059097F">
      <w:pPr>
        <w:pBdr>
          <w:bottom w:val="single" w:sz="12" w:space="14" w:color="auto"/>
        </w:pBdr>
        <w:spacing w:line="276" w:lineRule="auto"/>
        <w:jc w:val="both"/>
        <w:rPr>
          <w:rFonts w:ascii="Trebuchet MS" w:hAnsi="Trebuchet MS"/>
          <w:sz w:val="22"/>
          <w:szCs w:val="22"/>
          <w:lang w:val="ro-RO"/>
        </w:rPr>
      </w:pPr>
      <w:r w:rsidRPr="00985500">
        <w:rPr>
          <w:rFonts w:ascii="Trebuchet MS" w:hAnsi="Trebuchet MS"/>
          <w:sz w:val="22"/>
          <w:szCs w:val="22"/>
          <w:lang w:val="ro-RO"/>
        </w:rPr>
        <w:t xml:space="preserve">a)  din orice motive de întârziere, ce nu se datorează Prestatorului, sau  </w:t>
      </w:r>
    </w:p>
    <w:p w:rsidR="00646B1E" w:rsidRPr="0059097F" w:rsidRDefault="0053135B" w:rsidP="0059097F">
      <w:pPr>
        <w:pBdr>
          <w:bottom w:val="single" w:sz="12" w:space="14" w:color="auto"/>
        </w:pBdr>
        <w:spacing w:line="276" w:lineRule="auto"/>
        <w:jc w:val="both"/>
        <w:rPr>
          <w:rFonts w:ascii="Trebuchet MS" w:hAnsi="Trebuchet MS"/>
          <w:sz w:val="22"/>
          <w:szCs w:val="22"/>
        </w:rPr>
      </w:pPr>
      <w:r w:rsidRPr="00985500">
        <w:rPr>
          <w:rFonts w:ascii="Trebuchet MS" w:hAnsi="Trebuchet MS"/>
          <w:sz w:val="22"/>
          <w:szCs w:val="22"/>
          <w:lang w:val="ro-RO"/>
        </w:rPr>
        <w:t>b) din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în condițiile prevăzute de legislația aplicabilă în</w:t>
      </w:r>
      <w:r w:rsidRPr="0059097F">
        <w:rPr>
          <w:rFonts w:ascii="Trebuchet MS" w:hAnsi="Trebuchet MS"/>
          <w:sz w:val="22"/>
          <w:szCs w:val="22"/>
        </w:rPr>
        <w:t xml:space="preserve"> domeniul achizițiilor publice.</w:t>
      </w:r>
    </w:p>
    <w:p w:rsidR="00646B1E"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 xml:space="preserve">16.5. Dacă pe parcursul îndeplinirii contractului Prestatorul nu poate respecta programul de lucru, acesta are obligaţia de a notifica acest lucru, in scris si în timp util, Achizitorul.  </w:t>
      </w:r>
    </w:p>
    <w:p w:rsidR="00646B1E" w:rsidRPr="00985500"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rPr>
        <w:t>16.6. În af</w:t>
      </w:r>
      <w:r w:rsidR="00381F0A">
        <w:rPr>
          <w:rFonts w:ascii="Trebuchet MS" w:hAnsi="Trebuchet MS"/>
          <w:sz w:val="22"/>
          <w:szCs w:val="22"/>
        </w:rPr>
        <w:t xml:space="preserve">ara cazului în care Achizitorul </w:t>
      </w:r>
      <w:r w:rsidRPr="0059097F">
        <w:rPr>
          <w:rFonts w:ascii="Trebuchet MS" w:hAnsi="Trebuchet MS"/>
          <w:sz w:val="22"/>
          <w:szCs w:val="22"/>
        </w:rPr>
        <w:t xml:space="preserve">este de acord cu o prelungire a termenului de </w:t>
      </w:r>
      <w:r w:rsidRPr="00985500">
        <w:rPr>
          <w:rFonts w:ascii="Trebuchet MS" w:hAnsi="Trebuchet MS"/>
          <w:sz w:val="22"/>
          <w:szCs w:val="22"/>
          <w:lang w:val="ro-RO"/>
        </w:rPr>
        <w:t xml:space="preserve">prestare, </w:t>
      </w:r>
      <w:r w:rsidR="00985500">
        <w:rPr>
          <w:rFonts w:ascii="Trebuchet MS" w:hAnsi="Trebuchet MS"/>
          <w:sz w:val="22"/>
          <w:szCs w:val="22"/>
          <w:lang w:val="ro-RO"/>
        </w:rPr>
        <w:t xml:space="preserve">orice </w:t>
      </w:r>
      <w:r w:rsidRPr="00985500">
        <w:rPr>
          <w:rFonts w:ascii="Trebuchet MS" w:hAnsi="Trebuchet MS"/>
          <w:sz w:val="22"/>
          <w:szCs w:val="22"/>
          <w:lang w:val="ro-RO"/>
        </w:rPr>
        <w:t xml:space="preserve">întârziere în îndeplinirea contractului dă dreptul Achizitorului de a solicita penalităţi si/sau daune - interese Prestatorului.  </w:t>
      </w:r>
    </w:p>
    <w:p w:rsidR="00646B1E" w:rsidRPr="00985500" w:rsidRDefault="00646B1E" w:rsidP="0059097F">
      <w:pPr>
        <w:pBdr>
          <w:bottom w:val="single" w:sz="12" w:space="14" w:color="auto"/>
        </w:pBdr>
        <w:spacing w:line="276" w:lineRule="auto"/>
        <w:jc w:val="both"/>
        <w:rPr>
          <w:rFonts w:ascii="Trebuchet MS" w:hAnsi="Trebuchet MS"/>
          <w:sz w:val="22"/>
          <w:szCs w:val="22"/>
          <w:lang w:val="ro-RO"/>
        </w:rPr>
      </w:pPr>
    </w:p>
    <w:p w:rsidR="00646B1E" w:rsidRPr="0059097F" w:rsidRDefault="0053135B" w:rsidP="0059097F">
      <w:pPr>
        <w:pBdr>
          <w:bottom w:val="single" w:sz="12" w:space="14" w:color="auto"/>
        </w:pBdr>
        <w:spacing w:line="276" w:lineRule="auto"/>
        <w:jc w:val="both"/>
        <w:rPr>
          <w:rFonts w:ascii="Trebuchet MS" w:hAnsi="Trebuchet MS"/>
          <w:b/>
          <w:sz w:val="22"/>
          <w:szCs w:val="22"/>
          <w:lang w:val="ro-RO"/>
        </w:rPr>
      </w:pPr>
      <w:r w:rsidRPr="0059097F">
        <w:rPr>
          <w:rFonts w:ascii="Trebuchet MS" w:hAnsi="Trebuchet MS"/>
          <w:b/>
          <w:sz w:val="22"/>
          <w:szCs w:val="22"/>
          <w:lang w:val="ro-RO"/>
        </w:rPr>
        <w:t>17. Modificări contractuale</w:t>
      </w:r>
    </w:p>
    <w:p w:rsidR="00646B1E" w:rsidRPr="0059097F"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17.1. Părţile contractante au dreptul, pe durata îndeplinirii contractului, de a conveni modificarea clauzelor contractului, prin act adiţional în condițiile art. 221 din Legea  98/</w:t>
      </w:r>
      <w:r w:rsidR="0027744D">
        <w:rPr>
          <w:rFonts w:ascii="Trebuchet MS" w:hAnsi="Trebuchet MS"/>
          <w:sz w:val="22"/>
          <w:szCs w:val="22"/>
          <w:lang w:val="ro-RO"/>
        </w:rPr>
        <w:t>2016</w:t>
      </w:r>
      <w:r w:rsidRPr="0059097F">
        <w:rPr>
          <w:rFonts w:ascii="Trebuchet MS" w:hAnsi="Trebuchet MS"/>
          <w:sz w:val="22"/>
          <w:szCs w:val="22"/>
          <w:lang w:val="ro-RO"/>
        </w:rPr>
        <w:t>.</w:t>
      </w:r>
    </w:p>
    <w:p w:rsidR="00646B1E"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17.2. Modificările aduse clauzelor prezentului contract vor fi valabile numai da</w:t>
      </w:r>
      <w:r w:rsidR="00F311FF" w:rsidRPr="0059097F">
        <w:rPr>
          <w:rFonts w:ascii="Trebuchet MS" w:hAnsi="Trebuchet MS"/>
          <w:sz w:val="22"/>
          <w:szCs w:val="22"/>
          <w:lang w:val="it-IT"/>
        </w:rPr>
        <w:t>că se vor stipula în scris de că</w:t>
      </w:r>
      <w:r w:rsidRPr="0059097F">
        <w:rPr>
          <w:rFonts w:ascii="Trebuchet MS" w:hAnsi="Trebuchet MS"/>
          <w:sz w:val="22"/>
          <w:szCs w:val="22"/>
          <w:lang w:val="it-IT"/>
        </w:rPr>
        <w:t>tre părțile contractante prin semnarea unui act adițional la contract.</w:t>
      </w:r>
    </w:p>
    <w:p w:rsidR="0059097F"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17.3. Înainte de emiterea actului adițional de Modificare, Partea care invocă necesitatea modificării clauzei/clauzelor va notifica cealaltă Parte cu privire la natura şi forma modificării considerate; notificarea reprezintă o propunere scrisă ce va conţine, în raport de viitoarea modificare și informații cu privire la o eventuală:</w:t>
      </w:r>
    </w:p>
    <w:p w:rsidR="0027744D"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ro-RO"/>
        </w:rPr>
        <w:t xml:space="preserve"> - modificare de activităţi cu impact în programului de execuţie /graficul de tură aferent contractului;</w:t>
      </w:r>
    </w:p>
    <w:p w:rsidR="00646B1E"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ro-RO"/>
        </w:rPr>
        <w:t>-  ajustare a oricăror obligaţii ale Părților rezultate din acest Contract;</w:t>
      </w:r>
    </w:p>
    <w:p w:rsidR="00646B1E" w:rsidRPr="0059097F"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 xml:space="preserve"> - ajustare a prețuluicontractului, conform regulilor prevăzute în clauza de ajustare</w:t>
      </w:r>
      <w:r w:rsidR="00983FCB" w:rsidRPr="0059097F">
        <w:rPr>
          <w:rFonts w:ascii="Trebuchet MS" w:hAnsi="Trebuchet MS"/>
          <w:sz w:val="22"/>
          <w:szCs w:val="22"/>
          <w:lang w:val="ro-RO"/>
        </w:rPr>
        <w:t>.</w:t>
      </w:r>
    </w:p>
    <w:p w:rsidR="00646B1E"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17.3 Orice modificare a contractului care nu respectă prevederile prezentului contract și ale legislației în vigoare va fi considerată nulă de drept.</w:t>
      </w:r>
    </w:p>
    <w:p w:rsidR="00646B1E"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ro-RO" w:eastAsia="ro-RO"/>
        </w:rPr>
        <w:t>17.4. În măsura în care pe parcursul derulării contractului, în oricare din obiectivele menționate în caietul de sarcini vor fi instalate sisteme autorizate de monitorizare și supraveghere video, organizarea serviciului de pază, protecție și intervenție va fi adaptată corespunzător, inclusiv prin obținerea autorizărilor legale prevăzute de legislația în domeniu aplicabilă, conform cerințelor formulate în caietul de sarcini, anexă la prezentul contract.</w:t>
      </w:r>
    </w:p>
    <w:p w:rsidR="00646B1E"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ro-RO"/>
        </w:rPr>
        <w:t xml:space="preserve">17.5. Pe parcursul perioadei de valabilitate a prezentului contract, părțile sunt de acord că situaţia/numărul posturilor de pază aferente obiectivelor identificate la art. 4.2. poate suferi modificări, prețul unitar/oră/agent </w:t>
      </w:r>
      <w:r w:rsidR="00072204" w:rsidRPr="0059097F">
        <w:rPr>
          <w:rFonts w:ascii="Trebuchet MS" w:hAnsi="Trebuchet MS"/>
          <w:sz w:val="22"/>
          <w:szCs w:val="22"/>
          <w:lang w:val="ro-RO"/>
        </w:rPr>
        <w:t>de securitate</w:t>
      </w:r>
      <w:r w:rsidRPr="0059097F">
        <w:rPr>
          <w:rFonts w:ascii="Trebuchet MS" w:hAnsi="Trebuchet MS"/>
          <w:sz w:val="22"/>
          <w:szCs w:val="22"/>
          <w:lang w:val="ro-RO"/>
        </w:rPr>
        <w:t xml:space="preserve"> rămânând neschimbat, valoarea totală a </w:t>
      </w:r>
      <w:r w:rsidRPr="0059097F">
        <w:rPr>
          <w:rFonts w:ascii="Trebuchet MS" w:hAnsi="Trebuchet MS"/>
          <w:sz w:val="22"/>
          <w:szCs w:val="22"/>
          <w:lang w:val="ro-RO"/>
        </w:rPr>
        <w:lastRenderedPageBreak/>
        <w:t>contractului fiind determinabilă în funcție de numărul de ore de pază/protecție/intervenție efectiv, corect prestate și recepționate.</w:t>
      </w:r>
    </w:p>
    <w:p w:rsidR="00646B1E"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ro-RO" w:eastAsia="ro-RO"/>
        </w:rPr>
        <w:t xml:space="preserve">17.6. Cantitatea de servicii de pază şi intervenție ce urmează a fi achiziţionată pe întreaga perioadă de derulare a prezentului contract poate suferi modificări, în sensul diminuării sau creşterii acesteia, în funcţie de o serie de factori precum: </w:t>
      </w:r>
    </w:p>
    <w:p w:rsidR="00646B1E"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ro-RO" w:eastAsia="ro-RO"/>
        </w:rPr>
        <w:t>a) necesităţile concrete ale Achizitorului, în diversele etape de parcurgere a termenului de valabilitate a contractului (spaţii nou construite sau amenajate; spaţii cărora li se schimbă / li se va schimba destinaţia; spaţii aflate, la momentul semnării prezentului, în curs de consolidare, reamenajare, renovare etc. sau spaţii care urmează a fi supuse unor lucrări de reparaţii, reabilitare, modernizare etc, pe parcursul derulării prezentului contract);</w:t>
      </w:r>
    </w:p>
    <w:p w:rsidR="00646B1E" w:rsidRPr="0059097F" w:rsidRDefault="0053135B" w:rsidP="0059097F">
      <w:pPr>
        <w:pBdr>
          <w:bottom w:val="single" w:sz="12" w:space="14" w:color="auto"/>
        </w:pBdr>
        <w:spacing w:line="276" w:lineRule="auto"/>
        <w:jc w:val="both"/>
        <w:rPr>
          <w:rFonts w:ascii="Trebuchet MS" w:hAnsi="Trebuchet MS"/>
          <w:sz w:val="22"/>
          <w:szCs w:val="22"/>
          <w:lang w:val="ro-RO" w:eastAsia="ro-RO"/>
        </w:rPr>
      </w:pPr>
      <w:r w:rsidRPr="0059097F">
        <w:rPr>
          <w:rFonts w:ascii="Trebuchet MS" w:hAnsi="Trebuchet MS"/>
          <w:sz w:val="22"/>
          <w:szCs w:val="22"/>
          <w:lang w:val="ro-RO" w:eastAsia="ro-RO"/>
        </w:rPr>
        <w:t>b) fondurile ce vor fi alocate Achizitorului (bugetul alocat) şi orice alte prevederi ale unor acte normative emise în România de instituţiile abilitate, ce pot surveni în timpul valabilităţii prezentului contract.</w:t>
      </w:r>
    </w:p>
    <w:p w:rsidR="00646B1E" w:rsidRPr="0059097F" w:rsidRDefault="0053135B" w:rsidP="0059097F">
      <w:pPr>
        <w:pBdr>
          <w:bottom w:val="single" w:sz="12" w:space="14" w:color="auto"/>
        </w:pBdr>
        <w:spacing w:line="276" w:lineRule="auto"/>
        <w:jc w:val="both"/>
        <w:rPr>
          <w:rFonts w:ascii="Trebuchet MS" w:hAnsi="Trebuchet MS"/>
          <w:sz w:val="22"/>
          <w:szCs w:val="22"/>
          <w:lang w:eastAsia="ro-RO"/>
        </w:rPr>
      </w:pPr>
      <w:r w:rsidRPr="0059097F">
        <w:rPr>
          <w:rFonts w:ascii="Trebuchet MS" w:hAnsi="Trebuchet MS"/>
          <w:sz w:val="22"/>
          <w:szCs w:val="22"/>
          <w:lang w:eastAsia="ro-RO"/>
        </w:rPr>
        <w:t xml:space="preserve">17.7. Pe parcursul perioadei de valabilitate a contractului, Achizitorul îşi rezervă dreptul de a renunţa unilateral la unele sau altele dintre prestaţiile de pază, în funcţie de valoarea fondurilor disponibile la momentul respectiv al derulării şi de necesitatea stringenta a reducerii ponderii anumitor cheltuieli, în conformitate cu prevederile actelor normative în vigoare la respectiva data sau cu măsurile cu caracter intern adoptate de </w:t>
      </w:r>
      <w:r w:rsidR="00A714FC" w:rsidRPr="0059097F">
        <w:rPr>
          <w:rFonts w:ascii="Trebuchet MS" w:hAnsi="Trebuchet MS"/>
          <w:sz w:val="22"/>
          <w:szCs w:val="22"/>
          <w:lang w:eastAsia="ro-RO"/>
        </w:rPr>
        <w:t>Achizitor</w:t>
      </w:r>
      <w:r w:rsidRPr="0059097F">
        <w:rPr>
          <w:rFonts w:ascii="Trebuchet MS" w:hAnsi="Trebuchet MS"/>
          <w:sz w:val="22"/>
          <w:szCs w:val="22"/>
          <w:lang w:eastAsia="ro-RO"/>
        </w:rPr>
        <w:t>, cu informarea prealabilă a viitorului prestator, în termen de maximum 15 zile de la data apariţiei situaţiei invocate, fără plata de penalităţi şi/sau daune interese.</w:t>
      </w:r>
    </w:p>
    <w:p w:rsidR="00646B1E" w:rsidRPr="0059097F" w:rsidRDefault="00646B1E" w:rsidP="0059097F">
      <w:pPr>
        <w:pBdr>
          <w:bottom w:val="single" w:sz="12" w:space="14" w:color="auto"/>
        </w:pBdr>
        <w:spacing w:line="276" w:lineRule="auto"/>
        <w:jc w:val="both"/>
        <w:rPr>
          <w:rFonts w:ascii="Trebuchet MS" w:hAnsi="Trebuchet MS"/>
          <w:sz w:val="22"/>
          <w:szCs w:val="22"/>
          <w:lang w:eastAsia="ro-RO"/>
        </w:rPr>
      </w:pPr>
    </w:p>
    <w:p w:rsidR="00646B1E" w:rsidRPr="0059097F" w:rsidRDefault="0053135B" w:rsidP="0059097F">
      <w:pPr>
        <w:pBdr>
          <w:bottom w:val="single" w:sz="12" w:space="14" w:color="auto"/>
        </w:pBdr>
        <w:spacing w:line="276" w:lineRule="auto"/>
        <w:jc w:val="both"/>
        <w:rPr>
          <w:rFonts w:ascii="Trebuchet MS" w:eastAsia="Calibri" w:hAnsi="Trebuchet MS"/>
          <w:b/>
          <w:sz w:val="22"/>
          <w:szCs w:val="22"/>
        </w:rPr>
      </w:pPr>
      <w:r w:rsidRPr="0059097F">
        <w:rPr>
          <w:rFonts w:ascii="Trebuchet MS" w:hAnsi="Trebuchet MS"/>
          <w:b/>
          <w:sz w:val="22"/>
          <w:szCs w:val="22"/>
        </w:rPr>
        <w:t>18. Î</w:t>
      </w:r>
      <w:r w:rsidRPr="0059097F">
        <w:rPr>
          <w:rFonts w:ascii="Trebuchet MS" w:eastAsia="Calibri" w:hAnsi="Trebuchet MS"/>
          <w:b/>
          <w:sz w:val="22"/>
          <w:szCs w:val="22"/>
        </w:rPr>
        <w:t>ncetarea și denunțarea unilaterală a prezentului contract</w:t>
      </w:r>
    </w:p>
    <w:p w:rsidR="00646B1E" w:rsidRPr="0059097F" w:rsidRDefault="0053135B" w:rsidP="0059097F">
      <w:pPr>
        <w:pBdr>
          <w:bottom w:val="single" w:sz="12" w:space="14" w:color="auto"/>
        </w:pBdr>
        <w:spacing w:line="276" w:lineRule="auto"/>
        <w:jc w:val="both"/>
        <w:rPr>
          <w:rFonts w:ascii="Trebuchet MS" w:hAnsi="Trebuchet MS"/>
          <w:noProof/>
          <w:sz w:val="22"/>
          <w:szCs w:val="22"/>
          <w:lang w:val="ro-RO"/>
        </w:rPr>
      </w:pPr>
      <w:r w:rsidRPr="0059097F">
        <w:rPr>
          <w:rFonts w:ascii="Trebuchet MS" w:hAnsi="Trebuchet MS"/>
          <w:noProof/>
          <w:sz w:val="22"/>
          <w:szCs w:val="22"/>
          <w:lang w:val="ro-RO"/>
        </w:rPr>
        <w:t xml:space="preserve">18.1. Prezentul contract încetează în următoarele situații: </w:t>
      </w:r>
    </w:p>
    <w:p w:rsidR="00646B1E" w:rsidRPr="0059097F"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a) părţile convin de comun acord încetarea contractului</w:t>
      </w:r>
      <w:r w:rsidRPr="0059097F">
        <w:rPr>
          <w:rFonts w:ascii="Trebuchet MS" w:hAnsi="Trebuchet MS"/>
          <w:spacing w:val="4"/>
          <w:sz w:val="22"/>
          <w:szCs w:val="22"/>
          <w:lang w:val="ro-RO"/>
        </w:rPr>
        <w:t xml:space="preserve"> contract prin semnarea unui act aditional</w:t>
      </w:r>
      <w:r w:rsidRPr="0059097F">
        <w:rPr>
          <w:rFonts w:ascii="Trebuchet MS" w:hAnsi="Trebuchet MS"/>
          <w:sz w:val="22"/>
          <w:szCs w:val="22"/>
          <w:lang w:val="ro-RO"/>
        </w:rPr>
        <w:t>;</w:t>
      </w:r>
    </w:p>
    <w:p w:rsidR="00646B1E" w:rsidRPr="0059097F"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b) la expirarea duratei contractului</w:t>
      </w:r>
      <w:r w:rsidRPr="0059097F">
        <w:rPr>
          <w:rFonts w:ascii="Trebuchet MS" w:hAnsi="Trebuchet MS"/>
          <w:spacing w:val="4"/>
          <w:sz w:val="22"/>
          <w:szCs w:val="22"/>
          <w:lang w:val="ro-RO"/>
        </w:rPr>
        <w:t xml:space="preserve"> contract</w:t>
      </w:r>
      <w:r w:rsidRPr="0059097F">
        <w:rPr>
          <w:rFonts w:ascii="Trebuchet MS" w:hAnsi="Trebuchet MS"/>
          <w:sz w:val="22"/>
          <w:szCs w:val="22"/>
          <w:lang w:val="ro-RO"/>
        </w:rPr>
        <w:t>;</w:t>
      </w:r>
    </w:p>
    <w:p w:rsidR="00646B1E" w:rsidRPr="0059097F" w:rsidRDefault="0053135B" w:rsidP="0059097F">
      <w:pPr>
        <w:pBdr>
          <w:bottom w:val="single" w:sz="12" w:space="14" w:color="auto"/>
        </w:pBdr>
        <w:spacing w:line="276" w:lineRule="auto"/>
        <w:jc w:val="both"/>
        <w:rPr>
          <w:rFonts w:ascii="Trebuchet MS" w:hAnsi="Trebuchet MS"/>
          <w:spacing w:val="4"/>
          <w:sz w:val="22"/>
          <w:szCs w:val="22"/>
          <w:lang w:val="ro-RO"/>
        </w:rPr>
      </w:pPr>
      <w:r w:rsidRPr="0059097F">
        <w:rPr>
          <w:rFonts w:ascii="Trebuchet MS" w:hAnsi="Trebuchet MS"/>
          <w:sz w:val="22"/>
          <w:szCs w:val="22"/>
          <w:lang w:val="ro-RO"/>
        </w:rPr>
        <w:t xml:space="preserve">c) prin reziliere, în condiţiile </w:t>
      </w:r>
      <w:r w:rsidRPr="0059097F">
        <w:rPr>
          <w:rFonts w:ascii="Trebuchet MS" w:hAnsi="Trebuchet MS"/>
          <w:spacing w:val="4"/>
          <w:sz w:val="22"/>
          <w:szCs w:val="22"/>
          <w:lang w:val="ro-RO"/>
        </w:rPr>
        <w:t xml:space="preserve">clauzelor din prezentul contract contract, </w:t>
      </w:r>
      <w:r w:rsidRPr="0059097F">
        <w:rPr>
          <w:rFonts w:ascii="Trebuchet MS" w:hAnsi="Trebuchet MS"/>
          <w:sz w:val="22"/>
          <w:szCs w:val="22"/>
          <w:lang w:val="ro-RO"/>
        </w:rPr>
        <w:t>în cazul în care una  din părți nu își execută sau execută necorespunzător obligațiile contractuale</w:t>
      </w:r>
      <w:r w:rsidRPr="0059097F">
        <w:rPr>
          <w:rFonts w:ascii="Trebuchet MS" w:hAnsi="Trebuchet MS"/>
          <w:spacing w:val="4"/>
          <w:sz w:val="22"/>
          <w:szCs w:val="22"/>
          <w:lang w:val="ro-RO"/>
        </w:rPr>
        <w:t>;</w:t>
      </w:r>
    </w:p>
    <w:p w:rsidR="00646B1E" w:rsidRPr="0059097F" w:rsidRDefault="0053135B" w:rsidP="0059097F">
      <w:pPr>
        <w:pBdr>
          <w:bottom w:val="single" w:sz="12" w:space="14" w:color="auto"/>
        </w:pBdr>
        <w:spacing w:line="276" w:lineRule="auto"/>
        <w:jc w:val="both"/>
        <w:rPr>
          <w:rFonts w:ascii="Trebuchet MS" w:hAnsi="Trebuchet MS"/>
          <w:spacing w:val="4"/>
          <w:sz w:val="22"/>
          <w:szCs w:val="22"/>
          <w:lang w:val="ro-RO"/>
        </w:rPr>
      </w:pPr>
      <w:r w:rsidRPr="0059097F">
        <w:rPr>
          <w:rFonts w:ascii="Trebuchet MS" w:hAnsi="Trebuchet MS"/>
          <w:spacing w:val="4"/>
          <w:sz w:val="22"/>
          <w:szCs w:val="22"/>
          <w:lang w:val="it-IT"/>
        </w:rPr>
        <w:t>d) în cazul dizolvării, lichidării, falimentului, retragerii autorizaţiei de funcţionare a prestatorului</w:t>
      </w:r>
      <w:r w:rsidRPr="0059097F">
        <w:rPr>
          <w:rFonts w:ascii="Trebuchet MS" w:hAnsi="Trebuchet MS"/>
          <w:spacing w:val="4"/>
          <w:sz w:val="22"/>
          <w:szCs w:val="22"/>
          <w:lang w:val="ro-RO"/>
        </w:rPr>
        <w:t>;</w:t>
      </w:r>
    </w:p>
    <w:p w:rsidR="0027744D" w:rsidRDefault="0053135B" w:rsidP="0059097F">
      <w:pPr>
        <w:pBdr>
          <w:bottom w:val="single" w:sz="12" w:space="14" w:color="auto"/>
        </w:pBdr>
        <w:spacing w:line="276" w:lineRule="auto"/>
        <w:jc w:val="both"/>
        <w:rPr>
          <w:rFonts w:ascii="Trebuchet MS" w:hAnsi="Trebuchet MS"/>
          <w:spacing w:val="4"/>
          <w:sz w:val="22"/>
          <w:szCs w:val="22"/>
          <w:lang w:val="it-IT"/>
        </w:rPr>
      </w:pPr>
      <w:r w:rsidRPr="0059097F">
        <w:rPr>
          <w:rFonts w:ascii="Trebuchet MS" w:hAnsi="Trebuchet MS"/>
          <w:spacing w:val="4"/>
          <w:sz w:val="22"/>
          <w:szCs w:val="22"/>
          <w:lang w:val="ro-RO"/>
        </w:rPr>
        <w:t xml:space="preserve">e) </w:t>
      </w:r>
      <w:r w:rsidRPr="0059097F">
        <w:rPr>
          <w:rFonts w:ascii="Trebuchet MS" w:hAnsi="Trebuchet MS"/>
          <w:spacing w:val="4"/>
          <w:sz w:val="22"/>
          <w:szCs w:val="22"/>
          <w:lang w:val="it-IT"/>
        </w:rPr>
        <w:t xml:space="preserve">prin denunţare unilaterală </w:t>
      </w:r>
      <w:r w:rsidR="00A96FD1">
        <w:rPr>
          <w:rFonts w:ascii="Trebuchet MS" w:hAnsi="Trebuchet MS"/>
          <w:spacing w:val="4"/>
          <w:sz w:val="22"/>
          <w:szCs w:val="22"/>
          <w:lang w:val="it-IT"/>
        </w:rPr>
        <w:t>în condiţiile prevăzute la art.</w:t>
      </w:r>
      <w:r w:rsidR="008060E6">
        <w:rPr>
          <w:rFonts w:ascii="Trebuchet MS" w:hAnsi="Trebuchet MS"/>
          <w:spacing w:val="4"/>
          <w:sz w:val="22"/>
          <w:szCs w:val="22"/>
          <w:lang w:val="it-IT"/>
        </w:rPr>
        <w:t>222 alin. (2) și art.</w:t>
      </w:r>
      <w:r w:rsidRPr="0059097F">
        <w:rPr>
          <w:rFonts w:ascii="Trebuchet MS" w:hAnsi="Trebuchet MS"/>
          <w:spacing w:val="4"/>
          <w:sz w:val="22"/>
          <w:szCs w:val="22"/>
          <w:lang w:val="it-IT"/>
        </w:rPr>
        <w:t xml:space="preserve">223 alin. (1) din Legea 98/2016 </w:t>
      </w:r>
      <w:r w:rsidRPr="0059097F">
        <w:rPr>
          <w:rFonts w:ascii="Trebuchet MS" w:hAnsi="Trebuchet MS"/>
          <w:sz w:val="22"/>
          <w:szCs w:val="22"/>
          <w:lang w:val="it-IT"/>
        </w:rPr>
        <w:t>privind achizițiile publice</w:t>
      </w:r>
      <w:r w:rsidRPr="0059097F">
        <w:rPr>
          <w:rFonts w:ascii="Trebuchet MS" w:hAnsi="Trebuchet MS"/>
          <w:spacing w:val="4"/>
          <w:sz w:val="22"/>
          <w:szCs w:val="22"/>
          <w:lang w:val="it-IT"/>
        </w:rPr>
        <w:t>;</w:t>
      </w:r>
    </w:p>
    <w:p w:rsidR="00646B1E" w:rsidRPr="0027744D" w:rsidRDefault="0053135B" w:rsidP="0059097F">
      <w:pPr>
        <w:pBdr>
          <w:bottom w:val="single" w:sz="12" w:space="14" w:color="auto"/>
        </w:pBdr>
        <w:spacing w:line="276" w:lineRule="auto"/>
        <w:jc w:val="both"/>
        <w:rPr>
          <w:rFonts w:ascii="Trebuchet MS" w:hAnsi="Trebuchet MS"/>
          <w:spacing w:val="4"/>
          <w:sz w:val="22"/>
          <w:szCs w:val="22"/>
          <w:lang w:val="it-IT"/>
        </w:rPr>
      </w:pPr>
      <w:r w:rsidRPr="0059097F">
        <w:rPr>
          <w:rFonts w:ascii="Trebuchet MS" w:hAnsi="Trebuchet MS"/>
          <w:noProof/>
          <w:sz w:val="22"/>
          <w:szCs w:val="22"/>
          <w:lang w:val="it-IT"/>
        </w:rPr>
        <w:t xml:space="preserve">18.2. În situația rezilierii din cauza neexecutării/executării parțiale de către Prestator a obligațiilor contractuale, acesta va datora Achizitorului daune-interese cu titlu de clauză penală în cuantum egal cu valoarea obligațiilor contractuale neexecutate. </w:t>
      </w:r>
    </w:p>
    <w:p w:rsidR="00646B1E" w:rsidRPr="0059097F" w:rsidRDefault="0053135B" w:rsidP="0059097F">
      <w:pPr>
        <w:pBdr>
          <w:bottom w:val="single" w:sz="12" w:space="14" w:color="auto"/>
        </w:pBdr>
        <w:spacing w:line="276" w:lineRule="auto"/>
        <w:jc w:val="both"/>
        <w:rPr>
          <w:rFonts w:ascii="Trebuchet MS" w:hAnsi="Trebuchet MS"/>
          <w:noProof/>
          <w:sz w:val="22"/>
          <w:szCs w:val="22"/>
          <w:lang w:val="fr-FR"/>
        </w:rPr>
      </w:pPr>
      <w:r w:rsidRPr="0059097F">
        <w:rPr>
          <w:rFonts w:ascii="Trebuchet MS" w:hAnsi="Trebuchet MS"/>
          <w:noProof/>
          <w:sz w:val="22"/>
          <w:szCs w:val="22"/>
          <w:lang w:val="fr-FR"/>
        </w:rPr>
        <w:t xml:space="preserve">18.3. </w:t>
      </w:r>
      <w:r w:rsidRPr="00985500">
        <w:rPr>
          <w:rFonts w:ascii="Trebuchet MS" w:hAnsi="Trebuchet MS"/>
          <w:noProof/>
          <w:sz w:val="22"/>
          <w:szCs w:val="22"/>
          <w:lang w:val="fr-FR"/>
        </w:rPr>
        <w:t>În situa</w:t>
      </w:r>
      <w:r w:rsidR="00FF3541" w:rsidRPr="00985500">
        <w:rPr>
          <w:rFonts w:ascii="Trebuchet MS" w:hAnsi="Trebuchet MS"/>
          <w:noProof/>
          <w:sz w:val="22"/>
          <w:szCs w:val="22"/>
          <w:lang w:val="fr-FR"/>
        </w:rPr>
        <w:t>ția in care  executarea parțială</w:t>
      </w:r>
      <w:r w:rsidRPr="00985500">
        <w:rPr>
          <w:rFonts w:ascii="Trebuchet MS" w:hAnsi="Trebuchet MS"/>
          <w:noProof/>
          <w:sz w:val="22"/>
          <w:szCs w:val="22"/>
          <w:lang w:val="fr-FR"/>
        </w:rPr>
        <w:t xml:space="preserve"> a obligații</w:t>
      </w:r>
      <w:r w:rsidR="00394993" w:rsidRPr="00985500">
        <w:rPr>
          <w:rFonts w:ascii="Trebuchet MS" w:hAnsi="Trebuchet MS"/>
          <w:noProof/>
          <w:sz w:val="22"/>
          <w:szCs w:val="22"/>
          <w:lang w:val="fr-FR"/>
        </w:rPr>
        <w:t>lor contractuale face imposibilă</w:t>
      </w:r>
      <w:r w:rsidRPr="00985500">
        <w:rPr>
          <w:rFonts w:ascii="Trebuchet MS" w:hAnsi="Trebuchet MS"/>
          <w:noProof/>
          <w:sz w:val="22"/>
          <w:szCs w:val="22"/>
          <w:lang w:val="fr-FR"/>
        </w:rPr>
        <w:t xml:space="preserve"> realizarea obiectului contractului </w:t>
      </w:r>
      <w:r w:rsidR="00394993" w:rsidRPr="00985500">
        <w:rPr>
          <w:rFonts w:ascii="Trebuchet MS" w:hAnsi="Trebuchet MS"/>
          <w:noProof/>
          <w:sz w:val="22"/>
          <w:szCs w:val="22"/>
          <w:lang w:val="fr-FR"/>
        </w:rPr>
        <w:t>în integralitatea sa, chiar dacă</w:t>
      </w:r>
      <w:r w:rsidRPr="00985500">
        <w:rPr>
          <w:rFonts w:ascii="Trebuchet MS" w:hAnsi="Trebuchet MS"/>
          <w:noProof/>
          <w:sz w:val="22"/>
          <w:szCs w:val="22"/>
          <w:lang w:val="fr-FR"/>
        </w:rPr>
        <w:t xml:space="preserve"> au fost recepționate o parte din servicii conform dis</w:t>
      </w:r>
      <w:r w:rsidR="00985500">
        <w:rPr>
          <w:rFonts w:ascii="Trebuchet MS" w:hAnsi="Trebuchet MS"/>
          <w:noProof/>
          <w:sz w:val="22"/>
          <w:szCs w:val="22"/>
          <w:lang w:val="fr-FR"/>
        </w:rPr>
        <w:t xml:space="preserve">pozițiilor legale, Prestatorul </w:t>
      </w:r>
      <w:r w:rsidRPr="00985500">
        <w:rPr>
          <w:rFonts w:ascii="Trebuchet MS" w:hAnsi="Trebuchet MS"/>
          <w:noProof/>
          <w:sz w:val="22"/>
          <w:szCs w:val="22"/>
          <w:lang w:val="fr-FR"/>
        </w:rPr>
        <w:t>va datora Achizitorului daune-interese cu titlu de clauză penală în cuantum egal cu întreaga valoare a obligațiilor contractuale stabilite prin contract.</w:t>
      </w:r>
    </w:p>
    <w:p w:rsidR="00646B1E" w:rsidRPr="0059097F" w:rsidRDefault="0053135B" w:rsidP="0059097F">
      <w:pPr>
        <w:pBdr>
          <w:bottom w:val="single" w:sz="12" w:space="14" w:color="auto"/>
        </w:pBdr>
        <w:spacing w:line="276" w:lineRule="auto"/>
        <w:jc w:val="both"/>
        <w:rPr>
          <w:rFonts w:ascii="Trebuchet MS" w:hAnsi="Trebuchet MS"/>
          <w:noProof/>
          <w:sz w:val="22"/>
          <w:szCs w:val="22"/>
          <w:lang w:val="fr-FR"/>
        </w:rPr>
      </w:pPr>
      <w:r w:rsidRPr="0059097F">
        <w:rPr>
          <w:rFonts w:ascii="Trebuchet MS" w:hAnsi="Trebuchet MS"/>
          <w:noProof/>
          <w:sz w:val="22"/>
          <w:szCs w:val="22"/>
          <w:lang w:val="fr-FR"/>
        </w:rPr>
        <w:t>18.4. Nerespectarea în mod repetat de către oricare parte a oblig</w:t>
      </w:r>
      <w:r w:rsidR="00861E49" w:rsidRPr="0059097F">
        <w:rPr>
          <w:rFonts w:ascii="Trebuchet MS" w:hAnsi="Trebuchet MS"/>
          <w:noProof/>
          <w:sz w:val="22"/>
          <w:szCs w:val="22"/>
          <w:lang w:val="fr-FR"/>
        </w:rPr>
        <w:t>aţiilor contractuale va fi adusă la cunostință celeilalte pă</w:t>
      </w:r>
      <w:r w:rsidRPr="0059097F">
        <w:rPr>
          <w:rFonts w:ascii="Trebuchet MS" w:hAnsi="Trebuchet MS"/>
          <w:noProof/>
          <w:sz w:val="22"/>
          <w:szCs w:val="22"/>
          <w:lang w:val="fr-FR"/>
        </w:rPr>
        <w:t xml:space="preserve">rti prin notificări scrise şi transmise, notificări care vor face referire la neîndeplinirea respectivă precum şi la durata ei. Prin notificări se vor solicita justificări privind neîndeplinirea obligaţiilor, pe care cealaltă parte este obligată să le furnizeze în termen de maxim 3 zile de la data primirii notificării. </w:t>
      </w:r>
    </w:p>
    <w:p w:rsidR="00646B1E" w:rsidRPr="0059097F" w:rsidRDefault="0053135B" w:rsidP="0059097F">
      <w:pPr>
        <w:pBdr>
          <w:bottom w:val="single" w:sz="12" w:space="14" w:color="auto"/>
        </w:pBdr>
        <w:spacing w:line="276" w:lineRule="auto"/>
        <w:jc w:val="both"/>
        <w:rPr>
          <w:rFonts w:ascii="Trebuchet MS" w:hAnsi="Trebuchet MS"/>
          <w:noProof/>
          <w:sz w:val="22"/>
          <w:szCs w:val="22"/>
          <w:lang w:val="fr-FR"/>
        </w:rPr>
      </w:pPr>
      <w:r w:rsidRPr="0059097F">
        <w:rPr>
          <w:rFonts w:ascii="Trebuchet MS" w:hAnsi="Trebuchet MS"/>
          <w:noProof/>
          <w:sz w:val="22"/>
          <w:szCs w:val="22"/>
          <w:lang w:val="fr-FR"/>
        </w:rPr>
        <w:t>18.5. Rezilierea prezentului contract nu va avea niciun efect asupra obligaţiilor deja scadente între părţile contractante.</w:t>
      </w:r>
    </w:p>
    <w:p w:rsidR="00646B1E" w:rsidRPr="0059097F" w:rsidRDefault="0053135B" w:rsidP="0059097F">
      <w:pPr>
        <w:pBdr>
          <w:bottom w:val="single" w:sz="12" w:space="14" w:color="auto"/>
        </w:pBdr>
        <w:spacing w:line="276" w:lineRule="auto"/>
        <w:jc w:val="both"/>
        <w:rPr>
          <w:rFonts w:ascii="Trebuchet MS" w:hAnsi="Trebuchet MS"/>
          <w:noProof/>
          <w:sz w:val="22"/>
          <w:szCs w:val="22"/>
          <w:lang w:val="fr-FR"/>
        </w:rPr>
      </w:pPr>
      <w:r w:rsidRPr="00985500">
        <w:rPr>
          <w:rFonts w:ascii="Trebuchet MS" w:hAnsi="Trebuchet MS"/>
          <w:noProof/>
          <w:sz w:val="22"/>
          <w:szCs w:val="22"/>
          <w:lang w:val="fr-FR"/>
        </w:rPr>
        <w:t>18.6. Părţile sunt de drept în întârziere prin simplul fapt al nerespectării clauzelor prezentului contract. Partea care nu şi-a executat obligaţiile va fi considerată în întârziere cu privire la executarea obligaţiilor sale imediat după expirarea termenului contractual corespunzător îndeplinirii fiecărei obligaţii stabilite în cont</w:t>
      </w:r>
      <w:r w:rsidR="00985500" w:rsidRPr="00985500">
        <w:rPr>
          <w:rFonts w:ascii="Trebuchet MS" w:hAnsi="Trebuchet MS"/>
          <w:noProof/>
          <w:sz w:val="22"/>
          <w:szCs w:val="22"/>
          <w:lang w:val="fr-FR"/>
        </w:rPr>
        <w:t>ract, în conformitate cu art. 1</w:t>
      </w:r>
      <w:r w:rsidRPr="00985500">
        <w:rPr>
          <w:rFonts w:ascii="Trebuchet MS" w:hAnsi="Trebuchet MS"/>
          <w:noProof/>
          <w:sz w:val="22"/>
          <w:szCs w:val="22"/>
          <w:lang w:val="fr-FR"/>
        </w:rPr>
        <w:t>523 și următoarele din Codul Civil.</w:t>
      </w:r>
    </w:p>
    <w:p w:rsidR="00646B1E" w:rsidRPr="0059097F" w:rsidRDefault="0053135B" w:rsidP="0059097F">
      <w:pPr>
        <w:pBdr>
          <w:bottom w:val="single" w:sz="12" w:space="14" w:color="auto"/>
        </w:pBdr>
        <w:spacing w:line="276" w:lineRule="auto"/>
        <w:jc w:val="both"/>
        <w:rPr>
          <w:rFonts w:ascii="Trebuchet MS" w:hAnsi="Trebuchet MS"/>
          <w:noProof/>
          <w:sz w:val="22"/>
          <w:szCs w:val="22"/>
          <w:lang w:val="fr-FR"/>
        </w:rPr>
      </w:pPr>
      <w:r w:rsidRPr="0059097F">
        <w:rPr>
          <w:rFonts w:ascii="Trebuchet MS" w:hAnsi="Trebuchet MS"/>
          <w:noProof/>
          <w:sz w:val="22"/>
          <w:szCs w:val="22"/>
          <w:lang w:val="fr-FR"/>
        </w:rPr>
        <w:lastRenderedPageBreak/>
        <w:t>18.7. Achizitorul îşi rezervă dreptul de a denunţa unilateral prezentul contract, în cel mult 15 zile de la emiterea unor decizii ale Curții Europene de Justiție sau în cazul în care furnizorul se regăsește într-una dintre situațiile de excludere și/sau de la apariţia unor circumstanţe care nu au putut fi prevăzute la data încheierii contractului, sub cond</w:t>
      </w:r>
      <w:r w:rsidR="00394993" w:rsidRPr="0059097F">
        <w:rPr>
          <w:rFonts w:ascii="Trebuchet MS" w:hAnsi="Trebuchet MS"/>
          <w:noProof/>
          <w:sz w:val="22"/>
          <w:szCs w:val="22"/>
          <w:lang w:val="fr-FR"/>
        </w:rPr>
        <w:t>iţia notificării Prestatorului î</w:t>
      </w:r>
      <w:r w:rsidRPr="0059097F">
        <w:rPr>
          <w:rFonts w:ascii="Trebuchet MS" w:hAnsi="Trebuchet MS"/>
          <w:noProof/>
          <w:sz w:val="22"/>
          <w:szCs w:val="22"/>
          <w:lang w:val="fr-FR"/>
        </w:rPr>
        <w:t>n scris.</w:t>
      </w:r>
    </w:p>
    <w:p w:rsidR="00646B1E" w:rsidRPr="0059097F" w:rsidRDefault="00646B1E" w:rsidP="0059097F">
      <w:pPr>
        <w:pBdr>
          <w:bottom w:val="single" w:sz="12" w:space="14" w:color="auto"/>
        </w:pBdr>
        <w:spacing w:line="276" w:lineRule="auto"/>
        <w:jc w:val="both"/>
        <w:rPr>
          <w:rFonts w:ascii="Trebuchet MS" w:hAnsi="Trebuchet MS"/>
          <w:noProof/>
          <w:sz w:val="22"/>
          <w:szCs w:val="22"/>
          <w:lang w:val="fr-FR"/>
        </w:rPr>
      </w:pPr>
    </w:p>
    <w:p w:rsidR="00646B1E" w:rsidRPr="0059097F" w:rsidRDefault="0053135B" w:rsidP="0059097F">
      <w:pPr>
        <w:pBdr>
          <w:bottom w:val="single" w:sz="12" w:space="14" w:color="auto"/>
        </w:pBdr>
        <w:spacing w:line="276" w:lineRule="auto"/>
        <w:jc w:val="both"/>
        <w:rPr>
          <w:rFonts w:ascii="Trebuchet MS" w:hAnsi="Trebuchet MS"/>
          <w:b/>
          <w:sz w:val="22"/>
          <w:szCs w:val="22"/>
          <w:lang w:val="it-IT"/>
        </w:rPr>
      </w:pPr>
      <w:r w:rsidRPr="0059097F">
        <w:rPr>
          <w:rFonts w:ascii="Trebuchet MS" w:hAnsi="Trebuchet MS"/>
          <w:b/>
          <w:sz w:val="22"/>
          <w:szCs w:val="22"/>
          <w:lang w:val="it-IT"/>
        </w:rPr>
        <w:t>19. Recepţie si verificări</w:t>
      </w:r>
    </w:p>
    <w:p w:rsidR="00646B1E"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 xml:space="preserve">19.1. </w:t>
      </w:r>
      <w:r w:rsidR="00BE6478" w:rsidRPr="0059097F">
        <w:rPr>
          <w:rFonts w:ascii="Trebuchet MS" w:hAnsi="Trebuchet MS"/>
          <w:sz w:val="22"/>
          <w:szCs w:val="22"/>
        </w:rPr>
        <w:t xml:space="preserve">Recepția și verificările serviciilor vor fi efectuate atât de către Prestator cât și de către Achizitor care </w:t>
      </w:r>
      <w:r w:rsidRPr="0059097F">
        <w:rPr>
          <w:rFonts w:ascii="Trebuchet MS" w:hAnsi="Trebuchet MS"/>
          <w:sz w:val="22"/>
          <w:szCs w:val="22"/>
        </w:rPr>
        <w:t xml:space="preserve">are dreptul de a verifica </w:t>
      </w:r>
      <w:r w:rsidR="00BE6478" w:rsidRPr="0059097F">
        <w:rPr>
          <w:rFonts w:ascii="Trebuchet MS" w:hAnsi="Trebuchet MS"/>
          <w:sz w:val="22"/>
          <w:szCs w:val="22"/>
        </w:rPr>
        <w:t xml:space="preserve">în orice moment </w:t>
      </w:r>
      <w:r w:rsidRPr="0059097F">
        <w:rPr>
          <w:rFonts w:ascii="Trebuchet MS" w:hAnsi="Trebuchet MS"/>
          <w:sz w:val="22"/>
          <w:szCs w:val="22"/>
        </w:rPr>
        <w:t xml:space="preserve">modul de prestare </w:t>
      </w:r>
      <w:r w:rsidR="00D87C79">
        <w:rPr>
          <w:rFonts w:ascii="Trebuchet MS" w:hAnsi="Trebuchet MS"/>
          <w:sz w:val="22"/>
          <w:szCs w:val="22"/>
        </w:rPr>
        <w:t xml:space="preserve">a serviciilor pentru a stabili </w:t>
      </w:r>
      <w:r w:rsidRPr="0059097F">
        <w:rPr>
          <w:rFonts w:ascii="Trebuchet MS" w:hAnsi="Trebuchet MS"/>
          <w:sz w:val="22"/>
          <w:szCs w:val="22"/>
        </w:rPr>
        <w:t xml:space="preserve">conformitatea lor cu prevederile din propunerea tehnică şi din caietul de sarcini.  </w:t>
      </w:r>
    </w:p>
    <w:p w:rsidR="00BE6478" w:rsidRPr="0059097F" w:rsidRDefault="0053135B"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19.2.</w:t>
      </w:r>
      <w:r w:rsidR="00BE6478" w:rsidRPr="0059097F">
        <w:rPr>
          <w:rFonts w:ascii="Trebuchet MS" w:hAnsi="Trebuchet MS"/>
          <w:sz w:val="22"/>
          <w:szCs w:val="22"/>
        </w:rPr>
        <w:t xml:space="preserve"> Verificări care se efectuează de către prestator, prin personal numit în acest scop (șef obiectiv, inspectori si auditori): </w:t>
      </w:r>
    </w:p>
    <w:p w:rsidR="00BE6478" w:rsidRPr="0059097F" w:rsidRDefault="00BE6478"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 xml:space="preserve">- Starea agenților de securitate (uniformă, dotare, stare de oboseală sau ebrietate, etc); </w:t>
      </w:r>
    </w:p>
    <w:p w:rsidR="00BE6478" w:rsidRPr="0059097F" w:rsidRDefault="00BE6478"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 xml:space="preserve">- Dotarea conform prevederilor contractului și cerințelor specifice obiectivului păzit (uniforme, însemne distinctive ale societății, echipament, mijloace de apărare, mijloace de comunicație, etc); </w:t>
      </w:r>
    </w:p>
    <w:p w:rsidR="00BE6478" w:rsidRPr="0059097F" w:rsidRDefault="00BE6478"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 xml:space="preserve">- Predarea-primirea serviciului între schimburi, prezentarea la ora și locurile stabilite; </w:t>
      </w:r>
    </w:p>
    <w:p w:rsidR="00BE6478" w:rsidRPr="0059097F" w:rsidRDefault="00BE6478"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 xml:space="preserve">- Existența și consemnarea zilnică în registrele specifice executării și evidențierii serviciului de pază (conform H.G nr. 301/2012). </w:t>
      </w:r>
    </w:p>
    <w:p w:rsidR="00BE6478" w:rsidRPr="0059097F" w:rsidRDefault="00BE6478"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 Respectarea prevederilor planului de pază, consemnul general și particular al posturilor.</w:t>
      </w:r>
    </w:p>
    <w:p w:rsidR="00BE6478" w:rsidRPr="0059097F" w:rsidRDefault="00BE6478"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19.3. Verificări care se efectuează de către personalul desemnat de Achizitor (</w:t>
      </w:r>
      <w:r w:rsidRPr="0059097F">
        <w:rPr>
          <w:rFonts w:ascii="Trebuchet MS" w:hAnsi="Trebuchet MS"/>
          <w:i/>
          <w:sz w:val="22"/>
          <w:szCs w:val="22"/>
        </w:rPr>
        <w:t>se vor specifica și termenele de acceptanță/recepție în corelație cu graficul de plăți</w:t>
      </w:r>
      <w:r w:rsidRPr="0059097F">
        <w:rPr>
          <w:rFonts w:ascii="Trebuchet MS" w:hAnsi="Trebuchet MS"/>
          <w:sz w:val="22"/>
          <w:szCs w:val="22"/>
        </w:rPr>
        <w:t xml:space="preserve">): </w:t>
      </w:r>
    </w:p>
    <w:p w:rsidR="00BE6478" w:rsidRPr="0059097F" w:rsidRDefault="00BE6478"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 xml:space="preserve">- Integritatea obiectivelor păzite (uși acces, holuri, finisaje, instalații de iluminat, ventilație, utilaje, împrejmuiri, dotări, mobilier, etc.); </w:t>
      </w:r>
    </w:p>
    <w:p w:rsidR="00BE6478" w:rsidRPr="0059097F" w:rsidRDefault="00BE6478"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 xml:space="preserve">- Încadrarea cu personal atestat sau în curs de calificare conform legii a tuturor posturilor de pază, prezența la posturi a agenților de securitate, comportamentul, starea acestora și dotarea conform cerințelor stabilite prin contract. </w:t>
      </w:r>
    </w:p>
    <w:p w:rsidR="00BE6478" w:rsidRPr="0059097F" w:rsidRDefault="00BE6478"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 Existența registrelor de lucru pentru serviciul de pază, care vor fi înregistrate de prestator și vizate de Achizitor spre neschimbare.</w:t>
      </w:r>
    </w:p>
    <w:p w:rsidR="00C346DE" w:rsidRPr="0059097F" w:rsidRDefault="00C346DE" w:rsidP="0059097F">
      <w:pPr>
        <w:pBdr>
          <w:bottom w:val="single" w:sz="12" w:space="14" w:color="auto"/>
        </w:pBdr>
        <w:spacing w:line="276" w:lineRule="auto"/>
        <w:jc w:val="both"/>
        <w:rPr>
          <w:rFonts w:ascii="Trebuchet MS" w:hAnsi="Trebuchet MS"/>
          <w:sz w:val="22"/>
          <w:szCs w:val="22"/>
          <w:lang w:val="fr-FR"/>
        </w:rPr>
      </w:pPr>
      <w:r w:rsidRPr="0059097F">
        <w:rPr>
          <w:rFonts w:ascii="Trebuchet MS" w:hAnsi="Trebuchet MS"/>
          <w:sz w:val="22"/>
          <w:szCs w:val="22"/>
        </w:rPr>
        <w:t xml:space="preserve">- </w:t>
      </w:r>
      <w:r w:rsidRPr="0059097F">
        <w:rPr>
          <w:rFonts w:ascii="Trebuchet MS" w:hAnsi="Trebuchet MS"/>
          <w:sz w:val="22"/>
          <w:szCs w:val="22"/>
          <w:lang w:val="fr-FR"/>
        </w:rPr>
        <w:t>Calitatea serviciului prestat potrivit clauzei 12.</w:t>
      </w:r>
    </w:p>
    <w:p w:rsidR="00C346DE" w:rsidRPr="0059097F" w:rsidRDefault="00C346DE"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rPr>
        <w:t xml:space="preserve">19.4. </w:t>
      </w:r>
      <w:r w:rsidR="00BE6478" w:rsidRPr="0059097F">
        <w:rPr>
          <w:rFonts w:ascii="Trebuchet MS" w:hAnsi="Trebuchet MS"/>
          <w:sz w:val="22"/>
          <w:szCs w:val="22"/>
        </w:rPr>
        <w:t>Efectuarea prestației de pază în condițiile stabilite prin contractul de prestări servicii de pază va fi confirmată de reprezentanții prestatorului și ai beneficiarului printr-un proces verbal de r</w:t>
      </w:r>
      <w:r w:rsidR="0027744D">
        <w:rPr>
          <w:rFonts w:ascii="Trebuchet MS" w:hAnsi="Trebuchet MS"/>
          <w:sz w:val="22"/>
          <w:szCs w:val="22"/>
        </w:rPr>
        <w:t xml:space="preserve">ecepție a serviciilor de pază. </w:t>
      </w:r>
      <w:r w:rsidR="00BE6478" w:rsidRPr="0059097F">
        <w:rPr>
          <w:rFonts w:ascii="Trebuchet MS" w:hAnsi="Trebuchet MS"/>
          <w:sz w:val="22"/>
          <w:szCs w:val="22"/>
        </w:rPr>
        <w:t xml:space="preserve">Încheierea și semnarea de către părți fără obiecțiuni a procesului verbal, condiționează plata prestației. </w:t>
      </w:r>
    </w:p>
    <w:p w:rsidR="00EB0633" w:rsidRPr="0059097F" w:rsidRDefault="00C346DE" w:rsidP="0059097F">
      <w:pPr>
        <w:pBdr>
          <w:bottom w:val="single" w:sz="12" w:space="14" w:color="auto"/>
        </w:pBdr>
        <w:spacing w:line="276" w:lineRule="auto"/>
        <w:jc w:val="both"/>
        <w:rPr>
          <w:rFonts w:ascii="Trebuchet MS" w:hAnsi="Trebuchet MS"/>
          <w:sz w:val="22"/>
          <w:szCs w:val="22"/>
        </w:rPr>
      </w:pPr>
      <w:r w:rsidRPr="0059097F">
        <w:rPr>
          <w:rFonts w:ascii="Trebuchet MS" w:hAnsi="Trebuchet MS"/>
          <w:sz w:val="22"/>
          <w:szCs w:val="22"/>
          <w:lang w:val="ro-RO"/>
        </w:rPr>
        <w:t>19.5</w:t>
      </w:r>
      <w:r w:rsidR="0053135B" w:rsidRPr="0059097F">
        <w:rPr>
          <w:rFonts w:ascii="Trebuchet MS" w:hAnsi="Trebuchet MS"/>
          <w:sz w:val="22"/>
          <w:szCs w:val="22"/>
          <w:lang w:val="ro-RO"/>
        </w:rPr>
        <w:t>.</w:t>
      </w:r>
      <w:r w:rsidR="0053135B" w:rsidRPr="0059097F">
        <w:rPr>
          <w:rFonts w:ascii="Trebuchet MS" w:hAnsi="Trebuchet MS"/>
          <w:sz w:val="22"/>
          <w:szCs w:val="22"/>
        </w:rPr>
        <w:t xml:space="preserve"> În conformitate cu prevederile din prezentul contract, Achiz</w:t>
      </w:r>
      <w:r w:rsidR="00496E99">
        <w:rPr>
          <w:rFonts w:ascii="Trebuchet MS" w:hAnsi="Trebuchet MS"/>
          <w:sz w:val="22"/>
          <w:szCs w:val="22"/>
        </w:rPr>
        <w:t xml:space="preserve">itorul </w:t>
      </w:r>
      <w:r w:rsidR="0053135B" w:rsidRPr="0059097F">
        <w:rPr>
          <w:rFonts w:ascii="Trebuchet MS" w:hAnsi="Trebuchet MS"/>
          <w:sz w:val="22"/>
          <w:szCs w:val="22"/>
        </w:rPr>
        <w:t>va notifica, în scris, Prestatorului, identitatea reprezentanţilor săi împuterniciţi pentru acest scop.</w:t>
      </w:r>
      <w:r w:rsidR="0053135B" w:rsidRPr="0059097F">
        <w:rPr>
          <w:rFonts w:ascii="Trebuchet MS" w:hAnsi="Trebuchet MS"/>
          <w:sz w:val="22"/>
          <w:szCs w:val="22"/>
          <w:lang w:val="fr-FR"/>
        </w:rPr>
        <w:t xml:space="preserve"> </w:t>
      </w:r>
    </w:p>
    <w:p w:rsidR="00EB0633" w:rsidRPr="0059097F" w:rsidRDefault="00EB0633" w:rsidP="0059097F">
      <w:pPr>
        <w:pBdr>
          <w:bottom w:val="single" w:sz="12" w:space="14" w:color="auto"/>
        </w:pBdr>
        <w:spacing w:line="276" w:lineRule="auto"/>
        <w:jc w:val="both"/>
        <w:rPr>
          <w:rFonts w:ascii="Trebuchet MS" w:hAnsi="Trebuchet MS"/>
          <w:sz w:val="22"/>
          <w:szCs w:val="22"/>
        </w:rPr>
      </w:pPr>
    </w:p>
    <w:p w:rsidR="00EB0633"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b/>
          <w:sz w:val="22"/>
          <w:szCs w:val="22"/>
        </w:rPr>
        <w:t>20. Soluţionarea litigiilor</w:t>
      </w:r>
    </w:p>
    <w:p w:rsidR="00EB0633"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bCs/>
          <w:sz w:val="22"/>
          <w:szCs w:val="22"/>
          <w:lang w:val="es-ES"/>
        </w:rPr>
        <w:t>20.1</w:t>
      </w:r>
      <w:r w:rsidRPr="0059097F">
        <w:rPr>
          <w:rFonts w:ascii="Trebuchet MS" w:hAnsi="Trebuchet MS"/>
          <w:sz w:val="22"/>
          <w:szCs w:val="22"/>
          <w:lang w:val="es-ES"/>
        </w:rPr>
        <w:t xml:space="preserve"> Achizitorul şi prestatorul vor face toate eforturile pentru a rezolva pe cale amiabilă, prin tratative directe, orice neînţelegere sau dispută care se poate ivi între ei în cadrul sau în legatură cu îndeplinirea contractului.</w:t>
      </w:r>
    </w:p>
    <w:p w:rsidR="00EB0633" w:rsidRPr="0059097F" w:rsidRDefault="0053135B" w:rsidP="0059097F">
      <w:pPr>
        <w:pBdr>
          <w:bottom w:val="single" w:sz="12" w:space="14" w:color="auto"/>
        </w:pBdr>
        <w:spacing w:line="276" w:lineRule="auto"/>
        <w:jc w:val="both"/>
        <w:rPr>
          <w:rFonts w:ascii="Trebuchet MS" w:hAnsi="Trebuchet MS"/>
          <w:sz w:val="22"/>
          <w:szCs w:val="22"/>
          <w:lang w:val="es-ES"/>
        </w:rPr>
      </w:pPr>
      <w:r w:rsidRPr="0059097F">
        <w:rPr>
          <w:rFonts w:ascii="Trebuchet MS" w:hAnsi="Trebuchet MS"/>
          <w:bCs/>
          <w:sz w:val="22"/>
          <w:szCs w:val="22"/>
          <w:lang w:val="es-ES"/>
        </w:rPr>
        <w:t>20.2</w:t>
      </w:r>
      <w:r w:rsidRPr="0059097F">
        <w:rPr>
          <w:rFonts w:ascii="Trebuchet MS" w:hAnsi="Trebuchet MS"/>
          <w:sz w:val="22"/>
          <w:szCs w:val="22"/>
          <w:lang w:val="es-ES"/>
        </w:rPr>
        <w:t xml:space="preserve"> Dacă, după 15 zile de la începerea acestor tratative, achizitorul şi prestatorul nu reuşesc să rezolve în mod amiabil o divergenţă contractuală, fiecare parte poate solicita ca disputa să se soluţioneze de către instanţele judecătoreşti competente.</w:t>
      </w:r>
    </w:p>
    <w:p w:rsidR="00EB0633" w:rsidRPr="0059097F" w:rsidRDefault="00EB0633" w:rsidP="0059097F">
      <w:pPr>
        <w:pBdr>
          <w:bottom w:val="single" w:sz="12" w:space="14" w:color="auto"/>
        </w:pBdr>
        <w:spacing w:line="276" w:lineRule="auto"/>
        <w:jc w:val="both"/>
        <w:rPr>
          <w:rFonts w:ascii="Trebuchet MS" w:hAnsi="Trebuchet MS"/>
          <w:sz w:val="22"/>
          <w:szCs w:val="22"/>
          <w:lang w:val="es-ES"/>
        </w:rPr>
      </w:pPr>
    </w:p>
    <w:p w:rsidR="00EB0633" w:rsidRPr="0059097F" w:rsidRDefault="0053135B" w:rsidP="0059097F">
      <w:pPr>
        <w:pBdr>
          <w:bottom w:val="single" w:sz="12" w:space="14" w:color="auto"/>
        </w:pBdr>
        <w:spacing w:line="276" w:lineRule="auto"/>
        <w:jc w:val="both"/>
        <w:rPr>
          <w:rFonts w:ascii="Trebuchet MS" w:hAnsi="Trebuchet MS"/>
          <w:b/>
          <w:sz w:val="22"/>
          <w:szCs w:val="22"/>
          <w:lang w:val="it-IT"/>
        </w:rPr>
      </w:pPr>
      <w:r w:rsidRPr="0059097F">
        <w:rPr>
          <w:rFonts w:ascii="Trebuchet MS" w:hAnsi="Trebuchet MS"/>
          <w:b/>
          <w:sz w:val="22"/>
          <w:szCs w:val="22"/>
          <w:lang w:val="it-IT"/>
        </w:rPr>
        <w:t>21. Comunicări</w:t>
      </w:r>
    </w:p>
    <w:p w:rsidR="00EB0633"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21.1. Orice comunicare dintre părţi, referitoare la îndeplinirea prezentului contract, trebuie să fie transmisă în scris.</w:t>
      </w:r>
    </w:p>
    <w:p w:rsidR="00EB0633"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21.2</w:t>
      </w:r>
      <w:r w:rsidR="00394993" w:rsidRPr="0059097F">
        <w:rPr>
          <w:rFonts w:ascii="Trebuchet MS" w:hAnsi="Trebuchet MS"/>
          <w:sz w:val="22"/>
          <w:szCs w:val="22"/>
          <w:lang w:val="it-IT"/>
        </w:rPr>
        <w:t>. Orice document scris trebuie î</w:t>
      </w:r>
      <w:r w:rsidRPr="0059097F">
        <w:rPr>
          <w:rFonts w:ascii="Trebuchet MS" w:hAnsi="Trebuchet MS"/>
          <w:sz w:val="22"/>
          <w:szCs w:val="22"/>
          <w:lang w:val="it-IT"/>
        </w:rPr>
        <w:t>nregistrat a</w:t>
      </w:r>
      <w:r w:rsidR="00394993" w:rsidRPr="0059097F">
        <w:rPr>
          <w:rFonts w:ascii="Trebuchet MS" w:hAnsi="Trebuchet MS"/>
          <w:sz w:val="22"/>
          <w:szCs w:val="22"/>
          <w:lang w:val="it-IT"/>
        </w:rPr>
        <w:t>tât în momentul transmiterii, cât și î</w:t>
      </w:r>
      <w:r w:rsidRPr="0059097F">
        <w:rPr>
          <w:rFonts w:ascii="Trebuchet MS" w:hAnsi="Trebuchet MS"/>
          <w:sz w:val="22"/>
          <w:szCs w:val="22"/>
          <w:lang w:val="it-IT"/>
        </w:rPr>
        <w:t>n momentul primirii.</w:t>
      </w:r>
    </w:p>
    <w:p w:rsidR="00EB0633"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21.3. Comunicările între părţi se pot face şi prin telefon, fax sau e-mail, cu condiţia confirmării în scris a primirii comunicării.</w:t>
      </w:r>
    </w:p>
    <w:p w:rsidR="00EB0633" w:rsidRPr="0059097F" w:rsidRDefault="00EB0633" w:rsidP="0059097F">
      <w:pPr>
        <w:pBdr>
          <w:bottom w:val="single" w:sz="12" w:space="14" w:color="auto"/>
        </w:pBdr>
        <w:spacing w:line="276" w:lineRule="auto"/>
        <w:jc w:val="both"/>
        <w:rPr>
          <w:rFonts w:ascii="Trebuchet MS" w:hAnsi="Trebuchet MS"/>
          <w:sz w:val="22"/>
          <w:szCs w:val="22"/>
          <w:lang w:val="it-IT"/>
        </w:rPr>
      </w:pPr>
    </w:p>
    <w:p w:rsidR="00EB0633"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b/>
          <w:sz w:val="22"/>
          <w:szCs w:val="22"/>
          <w:lang w:val="it-IT"/>
        </w:rPr>
        <w:t>22. Forţa majoră</w:t>
      </w:r>
    </w:p>
    <w:p w:rsidR="00EB0633"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noProof/>
          <w:sz w:val="22"/>
          <w:szCs w:val="22"/>
          <w:lang w:val="pt-BR"/>
        </w:rPr>
        <w:t>22.1 Forţa majoră este constatată de o autoritate competentă.</w:t>
      </w:r>
    </w:p>
    <w:p w:rsidR="00EB0633"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noProof/>
          <w:sz w:val="22"/>
          <w:szCs w:val="22"/>
          <w:lang w:val="pt-BR"/>
        </w:rPr>
        <w:t>22.2 Cazul fortuit nu este exonerator de răspundere contractuală.</w:t>
      </w:r>
    </w:p>
    <w:p w:rsidR="00EB0633"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noProof/>
          <w:sz w:val="22"/>
          <w:szCs w:val="22"/>
          <w:lang w:val="pt-BR"/>
        </w:rPr>
        <w:t>22.3 Forţa majoră exonerează părţile contractante de îndeplinirea obligaţiilor asumate prin prezentul contract, pe toată perioada în care aceasta acţionează.</w:t>
      </w:r>
    </w:p>
    <w:p w:rsidR="00EB0633"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noProof/>
          <w:sz w:val="22"/>
          <w:szCs w:val="22"/>
          <w:lang w:val="pt-BR"/>
        </w:rPr>
        <w:t>22.4 Îndeplinirea contractului va fi suspendată în perioada de acţiune a forţei majore, dar fără a prejudicia drepturile ce li se cuveneau părţilor până la apariţia acesteia.</w:t>
      </w:r>
    </w:p>
    <w:p w:rsidR="00EB0633"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noProof/>
          <w:sz w:val="22"/>
          <w:szCs w:val="22"/>
          <w:lang w:val="pt-BR"/>
        </w:rPr>
        <w:t>22.5 Partea contractantă care invocă forţa majoră are obligaţia de a notifica celeilalte părţi, imediat şi în mod complet, producerea acesteia şi să ia orice măsuri care îi stau la dispoziţie în vederea limitării consecinţelor.</w:t>
      </w:r>
    </w:p>
    <w:p w:rsidR="00EB0633"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noProof/>
          <w:sz w:val="22"/>
          <w:szCs w:val="22"/>
          <w:lang w:val="pt-BR"/>
        </w:rPr>
        <w:t>22.6 Partea contractantă care invocă forţa majoră are obligaţia de a notifica celeilalte părţi încetarea cauzei acesteia în maxim două zile de la încetare.</w:t>
      </w:r>
    </w:p>
    <w:p w:rsidR="00EB0633" w:rsidRPr="0059097F" w:rsidRDefault="0053135B" w:rsidP="0059097F">
      <w:pPr>
        <w:pBdr>
          <w:bottom w:val="single" w:sz="12" w:space="14" w:color="auto"/>
        </w:pBdr>
        <w:spacing w:line="276" w:lineRule="auto"/>
        <w:jc w:val="both"/>
        <w:rPr>
          <w:rFonts w:ascii="Trebuchet MS" w:hAnsi="Trebuchet MS"/>
          <w:noProof/>
          <w:sz w:val="22"/>
          <w:szCs w:val="22"/>
          <w:lang w:val="pt-BR"/>
        </w:rPr>
      </w:pPr>
      <w:r w:rsidRPr="0059097F">
        <w:rPr>
          <w:rFonts w:ascii="Trebuchet MS" w:hAnsi="Trebuchet MS"/>
          <w:noProof/>
          <w:sz w:val="22"/>
          <w:szCs w:val="22"/>
          <w:lang w:val="pt-BR"/>
        </w:rPr>
        <w:t>22.7 Dacă forţa majoră acţionează sau se estimează ca va acţiona o perioadă mai mare de 30 zile fiecare parte va avea dreptul să notifice celeilalte</w:t>
      </w:r>
      <w:r w:rsidRPr="0059097F">
        <w:rPr>
          <w:rFonts w:ascii="Trebuchet MS" w:hAnsi="Trebuchet MS"/>
          <w:b/>
          <w:noProof/>
          <w:sz w:val="22"/>
          <w:szCs w:val="22"/>
          <w:lang w:val="pt-BR"/>
        </w:rPr>
        <w:t xml:space="preserve"> </w:t>
      </w:r>
      <w:r w:rsidRPr="0059097F">
        <w:rPr>
          <w:rFonts w:ascii="Trebuchet MS" w:hAnsi="Trebuchet MS"/>
          <w:noProof/>
          <w:sz w:val="22"/>
          <w:szCs w:val="22"/>
          <w:lang w:val="pt-BR"/>
        </w:rPr>
        <w:t>părţi încetarea de drept a prezentului contract, fără ca vreuna din părţi să poată pretinde celeilalte daune-interese.</w:t>
      </w:r>
    </w:p>
    <w:p w:rsidR="00EB0633" w:rsidRPr="0059097F" w:rsidRDefault="00EB0633" w:rsidP="0059097F">
      <w:pPr>
        <w:pBdr>
          <w:bottom w:val="single" w:sz="12" w:space="14" w:color="auto"/>
        </w:pBdr>
        <w:spacing w:line="276" w:lineRule="auto"/>
        <w:jc w:val="both"/>
        <w:rPr>
          <w:rFonts w:ascii="Trebuchet MS" w:hAnsi="Trebuchet MS"/>
          <w:noProof/>
          <w:sz w:val="22"/>
          <w:szCs w:val="22"/>
          <w:lang w:val="pt-BR"/>
        </w:rPr>
      </w:pPr>
    </w:p>
    <w:p w:rsidR="00EB0633" w:rsidRPr="0059097F" w:rsidRDefault="0053135B" w:rsidP="0059097F">
      <w:pPr>
        <w:pBdr>
          <w:bottom w:val="single" w:sz="12" w:space="14" w:color="auto"/>
        </w:pBdr>
        <w:spacing w:line="276" w:lineRule="auto"/>
        <w:jc w:val="both"/>
        <w:rPr>
          <w:rFonts w:ascii="Trebuchet MS" w:hAnsi="Trebuchet MS"/>
          <w:b/>
          <w:sz w:val="22"/>
          <w:szCs w:val="22"/>
          <w:lang w:val="it-IT"/>
        </w:rPr>
      </w:pPr>
      <w:r w:rsidRPr="0059097F">
        <w:rPr>
          <w:rFonts w:ascii="Trebuchet MS" w:hAnsi="Trebuchet MS"/>
          <w:b/>
          <w:sz w:val="22"/>
          <w:szCs w:val="22"/>
          <w:lang w:val="it-IT"/>
        </w:rPr>
        <w:t>23. Limba care guvernează contractul</w:t>
      </w:r>
    </w:p>
    <w:p w:rsidR="00EB0633"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23.1. Limba care guvernează contractul este limba română.</w:t>
      </w:r>
    </w:p>
    <w:p w:rsidR="00975404" w:rsidRPr="0059097F" w:rsidRDefault="00975404" w:rsidP="0059097F">
      <w:pPr>
        <w:pBdr>
          <w:bottom w:val="single" w:sz="12" w:space="14" w:color="auto"/>
        </w:pBdr>
        <w:spacing w:line="276" w:lineRule="auto"/>
        <w:jc w:val="both"/>
        <w:rPr>
          <w:rFonts w:ascii="Trebuchet MS" w:hAnsi="Trebuchet MS"/>
          <w:sz w:val="22"/>
          <w:szCs w:val="22"/>
          <w:lang w:val="it-IT"/>
        </w:rPr>
      </w:pPr>
    </w:p>
    <w:p w:rsidR="00EB0633" w:rsidRPr="0059097F" w:rsidRDefault="0053135B" w:rsidP="0059097F">
      <w:pPr>
        <w:pBdr>
          <w:bottom w:val="single" w:sz="12" w:space="14" w:color="auto"/>
        </w:pBdr>
        <w:spacing w:line="276" w:lineRule="auto"/>
        <w:jc w:val="both"/>
        <w:rPr>
          <w:rFonts w:ascii="Trebuchet MS" w:hAnsi="Trebuchet MS"/>
          <w:b/>
          <w:sz w:val="22"/>
          <w:szCs w:val="22"/>
          <w:lang w:val="it-IT"/>
        </w:rPr>
      </w:pPr>
      <w:r w:rsidRPr="0059097F">
        <w:rPr>
          <w:rFonts w:ascii="Trebuchet MS" w:hAnsi="Trebuchet MS"/>
          <w:b/>
          <w:sz w:val="22"/>
          <w:szCs w:val="22"/>
          <w:lang w:val="it-IT"/>
        </w:rPr>
        <w:t>24. Legea aplicabilă contractului</w:t>
      </w:r>
    </w:p>
    <w:p w:rsidR="004056D9"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24.1. Contractul va fi interpretat conform legilor din România.</w:t>
      </w:r>
    </w:p>
    <w:p w:rsidR="00EB0633" w:rsidRPr="0059097F" w:rsidRDefault="0053135B" w:rsidP="0059097F">
      <w:pPr>
        <w:pBdr>
          <w:bottom w:val="single" w:sz="12" w:space="14" w:color="auto"/>
        </w:pBdr>
        <w:spacing w:line="276" w:lineRule="auto"/>
        <w:jc w:val="both"/>
        <w:rPr>
          <w:rFonts w:ascii="Trebuchet MS" w:hAnsi="Trebuchet MS"/>
          <w:sz w:val="22"/>
          <w:szCs w:val="22"/>
          <w:lang w:val="it-IT"/>
        </w:rPr>
      </w:pPr>
      <w:r w:rsidRPr="0059097F">
        <w:rPr>
          <w:rFonts w:ascii="Trebuchet MS" w:hAnsi="Trebuchet MS"/>
          <w:sz w:val="22"/>
          <w:szCs w:val="22"/>
          <w:lang w:val="it-IT"/>
        </w:rPr>
        <w:t>24.2. Prezentul contract se completează de drept cu orice clauze imperative impuse de Legea 98/2016 şi legislaţia complementară, acestea fiind obligatorii pentru părţi.</w:t>
      </w:r>
    </w:p>
    <w:p w:rsidR="00EB0633" w:rsidRDefault="0053135B"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 xml:space="preserve">Părţile au încheiat astăzi, …................, prezentul contract în două exemplare originale, din care un exemplar pentru Prestator și un exemplar pentru Achizitor. </w:t>
      </w:r>
    </w:p>
    <w:p w:rsidR="00EB0633" w:rsidRPr="0059097F" w:rsidRDefault="00EB0633" w:rsidP="0059097F">
      <w:pPr>
        <w:pBdr>
          <w:bottom w:val="single" w:sz="12" w:space="14" w:color="auto"/>
        </w:pBdr>
        <w:spacing w:line="276" w:lineRule="auto"/>
        <w:jc w:val="both"/>
        <w:rPr>
          <w:rFonts w:ascii="Trebuchet MS" w:hAnsi="Trebuchet MS"/>
          <w:sz w:val="22"/>
          <w:szCs w:val="22"/>
          <w:lang w:val="ro-RO"/>
        </w:rPr>
      </w:pPr>
    </w:p>
    <w:p w:rsidR="00710FDB" w:rsidRDefault="00EB0633" w:rsidP="0059097F">
      <w:pPr>
        <w:pBdr>
          <w:bottom w:val="single" w:sz="12" w:space="14" w:color="auto"/>
        </w:pBdr>
        <w:spacing w:line="276" w:lineRule="auto"/>
        <w:jc w:val="both"/>
        <w:rPr>
          <w:rFonts w:ascii="Trebuchet MS" w:hAnsi="Trebuchet MS"/>
          <w:sz w:val="22"/>
          <w:szCs w:val="22"/>
          <w:lang w:val="ro-RO"/>
        </w:rPr>
      </w:pPr>
      <w:r w:rsidRPr="0059097F">
        <w:rPr>
          <w:rFonts w:ascii="Trebuchet MS" w:hAnsi="Trebuchet MS"/>
          <w:sz w:val="22"/>
          <w:szCs w:val="22"/>
          <w:lang w:val="ro-RO"/>
        </w:rPr>
        <w:t xml:space="preserve">    </w:t>
      </w:r>
    </w:p>
    <w:p w:rsidR="00710FDB" w:rsidRDefault="00710FDB" w:rsidP="0059097F">
      <w:pPr>
        <w:pBdr>
          <w:bottom w:val="single" w:sz="12" w:space="14" w:color="auto"/>
        </w:pBdr>
        <w:spacing w:line="276" w:lineRule="auto"/>
        <w:jc w:val="both"/>
        <w:rPr>
          <w:rFonts w:ascii="Trebuchet MS" w:hAnsi="Trebuchet MS"/>
          <w:sz w:val="22"/>
          <w:szCs w:val="22"/>
          <w:lang w:val="ro-RO"/>
        </w:rPr>
      </w:pPr>
    </w:p>
    <w:p w:rsidR="00EB0633" w:rsidRPr="0059097F" w:rsidRDefault="00564616" w:rsidP="0059097F">
      <w:pPr>
        <w:pBdr>
          <w:bottom w:val="single" w:sz="12" w:space="14" w:color="auto"/>
        </w:pBdr>
        <w:spacing w:line="276" w:lineRule="auto"/>
        <w:jc w:val="both"/>
        <w:rPr>
          <w:rFonts w:ascii="Trebuchet MS" w:hAnsi="Trebuchet MS"/>
          <w:sz w:val="22"/>
          <w:szCs w:val="22"/>
          <w:lang w:val="ro-RO"/>
        </w:rPr>
      </w:pPr>
      <w:r>
        <w:rPr>
          <w:rFonts w:ascii="Trebuchet MS" w:hAnsi="Trebuchet MS"/>
          <w:sz w:val="22"/>
          <w:szCs w:val="22"/>
          <w:lang w:val="ro-RO"/>
        </w:rPr>
        <w:t xml:space="preserve">      </w:t>
      </w:r>
      <w:r w:rsidR="00EB0633" w:rsidRPr="0059097F">
        <w:rPr>
          <w:rFonts w:ascii="Trebuchet MS" w:hAnsi="Trebuchet MS"/>
          <w:sz w:val="22"/>
          <w:szCs w:val="22"/>
          <w:lang w:val="ro-RO"/>
        </w:rPr>
        <w:t xml:space="preserve">ACHIZITOR,                                                          </w:t>
      </w:r>
      <w:r>
        <w:rPr>
          <w:rFonts w:ascii="Trebuchet MS" w:hAnsi="Trebuchet MS"/>
          <w:sz w:val="22"/>
          <w:szCs w:val="22"/>
          <w:lang w:val="ro-RO"/>
        </w:rPr>
        <w:t xml:space="preserve">                              </w:t>
      </w:r>
      <w:r w:rsidR="00EB0633" w:rsidRPr="0059097F">
        <w:rPr>
          <w:rFonts w:ascii="Trebuchet MS" w:hAnsi="Trebuchet MS"/>
          <w:sz w:val="22"/>
          <w:szCs w:val="22"/>
          <w:lang w:val="ro-RO"/>
        </w:rPr>
        <w:t>PRESTATOR,</w:t>
      </w:r>
    </w:p>
    <w:p w:rsidR="00710FDB" w:rsidRDefault="00710FDB" w:rsidP="0027744D">
      <w:pPr>
        <w:pBdr>
          <w:bottom w:val="single" w:sz="12" w:space="14" w:color="auto"/>
        </w:pBdr>
        <w:tabs>
          <w:tab w:val="left" w:pos="9330"/>
          <w:tab w:val="right" w:pos="9936"/>
        </w:tabs>
        <w:spacing w:line="276" w:lineRule="auto"/>
        <w:jc w:val="both"/>
        <w:rPr>
          <w:rFonts w:ascii="Trebuchet MS" w:hAnsi="Trebuchet MS"/>
          <w:sz w:val="22"/>
          <w:szCs w:val="22"/>
          <w:lang w:val="ro-RO"/>
        </w:rPr>
      </w:pPr>
    </w:p>
    <w:p w:rsidR="00710FDB" w:rsidRDefault="00710FDB" w:rsidP="0027744D">
      <w:pPr>
        <w:pBdr>
          <w:bottom w:val="single" w:sz="12" w:space="14" w:color="auto"/>
        </w:pBdr>
        <w:tabs>
          <w:tab w:val="left" w:pos="9330"/>
          <w:tab w:val="right" w:pos="9936"/>
        </w:tabs>
        <w:spacing w:line="276" w:lineRule="auto"/>
        <w:jc w:val="both"/>
        <w:rPr>
          <w:rFonts w:ascii="Trebuchet MS" w:hAnsi="Trebuchet MS"/>
          <w:sz w:val="22"/>
          <w:szCs w:val="22"/>
          <w:lang w:val="ro-RO"/>
        </w:rPr>
      </w:pPr>
    </w:p>
    <w:p w:rsidR="00710FDB" w:rsidRDefault="00710FDB" w:rsidP="0027744D">
      <w:pPr>
        <w:pBdr>
          <w:bottom w:val="single" w:sz="12" w:space="14" w:color="auto"/>
        </w:pBdr>
        <w:tabs>
          <w:tab w:val="left" w:pos="9330"/>
          <w:tab w:val="right" w:pos="9936"/>
        </w:tabs>
        <w:spacing w:line="276" w:lineRule="auto"/>
        <w:jc w:val="both"/>
        <w:rPr>
          <w:rFonts w:ascii="Trebuchet MS" w:hAnsi="Trebuchet MS"/>
          <w:sz w:val="22"/>
          <w:szCs w:val="22"/>
          <w:lang w:val="ro-RO"/>
        </w:rPr>
      </w:pPr>
    </w:p>
    <w:p w:rsidR="00710FDB" w:rsidRDefault="00EB0633" w:rsidP="0027744D">
      <w:pPr>
        <w:pBdr>
          <w:bottom w:val="single" w:sz="12" w:space="14" w:color="auto"/>
        </w:pBdr>
        <w:tabs>
          <w:tab w:val="left" w:pos="9330"/>
          <w:tab w:val="right" w:pos="9936"/>
        </w:tabs>
        <w:spacing w:line="276" w:lineRule="auto"/>
        <w:jc w:val="both"/>
        <w:rPr>
          <w:rFonts w:ascii="Trebuchet MS" w:hAnsi="Trebuchet MS"/>
          <w:sz w:val="22"/>
          <w:szCs w:val="22"/>
          <w:lang w:val="ro-RO"/>
        </w:rPr>
      </w:pPr>
      <w:r w:rsidRPr="0059097F">
        <w:rPr>
          <w:rFonts w:ascii="Trebuchet MS" w:hAnsi="Trebuchet MS"/>
          <w:sz w:val="22"/>
          <w:szCs w:val="22"/>
          <w:lang w:val="ro-RO"/>
        </w:rPr>
        <w:t>Reprezentant legal                                                                              Reprezentant legal</w:t>
      </w:r>
    </w:p>
    <w:sectPr w:rsidR="00710FDB" w:rsidSect="00710FDB">
      <w:headerReference w:type="default" r:id="rId7"/>
      <w:footerReference w:type="default" r:id="rId8"/>
      <w:pgSz w:w="11906" w:h="16838"/>
      <w:pgMar w:top="426" w:right="836" w:bottom="900" w:left="1134" w:header="708" w:footer="1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1D2" w:rsidRDefault="00E621D2">
      <w:r>
        <w:separator/>
      </w:r>
    </w:p>
  </w:endnote>
  <w:endnote w:type="continuationSeparator" w:id="0">
    <w:p w:rsidR="00E621D2" w:rsidRDefault="00E6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26874"/>
      <w:docPartObj>
        <w:docPartGallery w:val="Page Numbers (Bottom of Page)"/>
        <w:docPartUnique/>
      </w:docPartObj>
    </w:sdtPr>
    <w:sdtEndPr>
      <w:rPr>
        <w:noProof/>
      </w:rPr>
    </w:sdtEndPr>
    <w:sdtContent>
      <w:p w:rsidR="00DA5F32" w:rsidRDefault="00DA5F32">
        <w:pPr>
          <w:pStyle w:val="Footer"/>
          <w:jc w:val="center"/>
        </w:pPr>
        <w:r>
          <w:fldChar w:fldCharType="begin"/>
        </w:r>
        <w:r>
          <w:instrText xml:space="preserve"> PAGE   \* MERGEFORMAT </w:instrText>
        </w:r>
        <w:r>
          <w:fldChar w:fldCharType="separate"/>
        </w:r>
        <w:r w:rsidR="00540059">
          <w:rPr>
            <w:noProof/>
          </w:rPr>
          <w:t>1</w:t>
        </w:r>
        <w:r>
          <w:rPr>
            <w:noProof/>
          </w:rPr>
          <w:fldChar w:fldCharType="end"/>
        </w:r>
      </w:p>
    </w:sdtContent>
  </w:sdt>
  <w:p w:rsidR="00C661CB" w:rsidRDefault="00E621D2" w:rsidP="00C661C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1D2" w:rsidRDefault="00E621D2">
      <w:r>
        <w:separator/>
      </w:r>
    </w:p>
  </w:footnote>
  <w:footnote w:type="continuationSeparator" w:id="0">
    <w:p w:rsidR="00E621D2" w:rsidRDefault="00E62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541" w:rsidRDefault="00E621D2">
    <w:pPr>
      <w:pStyle w:val="Header"/>
    </w:pPr>
  </w:p>
  <w:p w:rsidR="00650541" w:rsidRDefault="00E621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lvl w:ilvl="0">
      <w:start w:val="1"/>
      <w:numFmt w:val="lowerLetter"/>
      <w:lvlText w:val="(%1)"/>
      <w:lvlJc w:val="left"/>
      <w:pPr>
        <w:tabs>
          <w:tab w:val="num" w:pos="720"/>
        </w:tabs>
        <w:ind w:left="720" w:hanging="360"/>
      </w:pPr>
      <w:rPr>
        <w:b/>
      </w:rPr>
    </w:lvl>
  </w:abstractNum>
  <w:abstractNum w:abstractNumId="1" w15:restartNumberingAfterBreak="0">
    <w:nsid w:val="01FB3099"/>
    <w:multiLevelType w:val="hybridMultilevel"/>
    <w:tmpl w:val="3A9CE1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A57DD"/>
    <w:multiLevelType w:val="multilevel"/>
    <w:tmpl w:val="6C402B66"/>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358"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3" w15:restartNumberingAfterBreak="0">
    <w:nsid w:val="0B3A5C2D"/>
    <w:multiLevelType w:val="hybridMultilevel"/>
    <w:tmpl w:val="C4E668D4"/>
    <w:lvl w:ilvl="0" w:tplc="04090017">
      <w:start w:val="1"/>
      <w:numFmt w:val="lowerLetter"/>
      <w:lvlText w:val="%1)"/>
      <w:lvlJc w:val="left"/>
      <w:pPr>
        <w:ind w:left="2136" w:hanging="360"/>
      </w:pPr>
    </w:lvl>
    <w:lvl w:ilvl="1" w:tplc="A4FE3CA0">
      <w:start w:val="1"/>
      <w:numFmt w:val="decimal"/>
      <w:lvlText w:val="(%2)"/>
      <w:lvlJc w:val="left"/>
      <w:pPr>
        <w:tabs>
          <w:tab w:val="num" w:pos="3621"/>
        </w:tabs>
        <w:ind w:left="3621" w:hanging="1125"/>
      </w:pPr>
      <w:rPr>
        <w:rFonts w:hint="default"/>
      </w:rPr>
    </w:lvl>
    <w:lvl w:ilvl="2" w:tplc="2DF435E0">
      <w:start w:val="1"/>
      <w:numFmt w:val="lowerLetter"/>
      <w:lvlText w:val="%3."/>
      <w:lvlJc w:val="left"/>
      <w:pPr>
        <w:ind w:left="3756" w:hanging="360"/>
      </w:pPr>
      <w:rPr>
        <w:rFonts w:hint="default"/>
      </w:r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4" w15:restartNumberingAfterBreak="0">
    <w:nsid w:val="0BF0203D"/>
    <w:multiLevelType w:val="multilevel"/>
    <w:tmpl w:val="10DE590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19B01E82"/>
    <w:multiLevelType w:val="multilevel"/>
    <w:tmpl w:val="0CFEB5D2"/>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vlJc w:val="left"/>
      <w:pPr>
        <w:ind w:left="216" w:hanging="216"/>
      </w:pPr>
      <w:rPr>
        <w:rFonts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6" w15:restartNumberingAfterBreak="0">
    <w:nsid w:val="1CE816AD"/>
    <w:multiLevelType w:val="hybridMultilevel"/>
    <w:tmpl w:val="5ACCABC0"/>
    <w:lvl w:ilvl="0" w:tplc="99582990">
      <w:start w:val="1"/>
      <w:numFmt w:val="lowerLetter"/>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3CE51E4"/>
    <w:multiLevelType w:val="hybridMultilevel"/>
    <w:tmpl w:val="BC602690"/>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48E0938"/>
    <w:multiLevelType w:val="hybridMultilevel"/>
    <w:tmpl w:val="AA7600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67C1193"/>
    <w:multiLevelType w:val="hybridMultilevel"/>
    <w:tmpl w:val="846EF9DE"/>
    <w:lvl w:ilvl="0" w:tplc="0409000D">
      <w:start w:val="1"/>
      <w:numFmt w:val="bullet"/>
      <w:lvlText w:val=""/>
      <w:lvlJc w:val="left"/>
      <w:pPr>
        <w:ind w:left="450" w:hanging="360"/>
      </w:pPr>
      <w:rPr>
        <w:rFonts w:ascii="Wingdings" w:hAnsi="Wingdings" w:hint="default"/>
      </w:rPr>
    </w:lvl>
    <w:lvl w:ilvl="1" w:tplc="7B04C002">
      <w:numFmt w:val="bullet"/>
      <w:lvlText w:val=""/>
      <w:lvlJc w:val="left"/>
      <w:pPr>
        <w:ind w:left="1170" w:hanging="360"/>
      </w:pPr>
      <w:rPr>
        <w:rFonts w:ascii="Symbol" w:eastAsia="Times New Roman" w:hAnsi="Symbol"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29695392"/>
    <w:multiLevelType w:val="hybridMultilevel"/>
    <w:tmpl w:val="FE547868"/>
    <w:lvl w:ilvl="0" w:tplc="0418001B">
      <w:start w:val="1"/>
      <w:numFmt w:val="lowerRoman"/>
      <w:lvlText w:val="%1."/>
      <w:lvlJc w:val="right"/>
      <w:pPr>
        <w:ind w:left="2136" w:hanging="360"/>
      </w:pPr>
      <w:rPr>
        <w:rFonts w:cs="Times New Roman"/>
      </w:rPr>
    </w:lvl>
    <w:lvl w:ilvl="1" w:tplc="A4FE3CA0">
      <w:start w:val="1"/>
      <w:numFmt w:val="decimal"/>
      <w:lvlText w:val="(%2)"/>
      <w:lvlJc w:val="left"/>
      <w:pPr>
        <w:tabs>
          <w:tab w:val="num" w:pos="3621"/>
        </w:tabs>
        <w:ind w:left="3621" w:hanging="1125"/>
      </w:pPr>
      <w:rPr>
        <w:rFonts w:hint="default"/>
      </w:rPr>
    </w:lvl>
    <w:lvl w:ilvl="2" w:tplc="0418001B" w:tentative="1">
      <w:start w:val="1"/>
      <w:numFmt w:val="lowerRoman"/>
      <w:lvlText w:val="%3."/>
      <w:lvlJc w:val="right"/>
      <w:pPr>
        <w:ind w:left="3576" w:hanging="180"/>
      </w:p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11" w15:restartNumberingAfterBreak="0">
    <w:nsid w:val="2E524CC7"/>
    <w:multiLevelType w:val="hybridMultilevel"/>
    <w:tmpl w:val="A0C06F02"/>
    <w:lvl w:ilvl="0" w:tplc="E33ACF9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24F36"/>
    <w:multiLevelType w:val="hybridMultilevel"/>
    <w:tmpl w:val="7BD895E4"/>
    <w:lvl w:ilvl="0" w:tplc="F8B87006">
      <w:start w:val="1"/>
      <w:numFmt w:val="lowerLetter"/>
      <w:lvlText w:val="%1)"/>
      <w:lvlJc w:val="left"/>
      <w:pPr>
        <w:tabs>
          <w:tab w:val="num" w:pos="360"/>
        </w:tabs>
        <w:ind w:left="360" w:hanging="36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56D43E4"/>
    <w:multiLevelType w:val="multilevel"/>
    <w:tmpl w:val="8B8E5238"/>
    <w:lvl w:ilvl="0">
      <w:start w:val="7"/>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b/>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4" w15:restartNumberingAfterBreak="0">
    <w:nsid w:val="373F1DA1"/>
    <w:multiLevelType w:val="hybridMultilevel"/>
    <w:tmpl w:val="ACC80148"/>
    <w:lvl w:ilvl="0" w:tplc="04180001">
      <w:start w:val="1"/>
      <w:numFmt w:val="bullet"/>
      <w:lvlText w:val=""/>
      <w:lvlJc w:val="left"/>
      <w:pPr>
        <w:ind w:left="859" w:hanging="360"/>
      </w:pPr>
      <w:rPr>
        <w:rFonts w:ascii="Symbol" w:hAnsi="Symbol" w:hint="default"/>
      </w:rPr>
    </w:lvl>
    <w:lvl w:ilvl="1" w:tplc="04180003">
      <w:start w:val="1"/>
      <w:numFmt w:val="bullet"/>
      <w:lvlText w:val="o"/>
      <w:lvlJc w:val="left"/>
      <w:pPr>
        <w:ind w:left="1579" w:hanging="360"/>
      </w:pPr>
      <w:rPr>
        <w:rFonts w:ascii="Courier New" w:hAnsi="Courier New" w:cs="Courier New" w:hint="default"/>
      </w:rPr>
    </w:lvl>
    <w:lvl w:ilvl="2" w:tplc="04180005">
      <w:start w:val="1"/>
      <w:numFmt w:val="bullet"/>
      <w:lvlText w:val=""/>
      <w:lvlJc w:val="left"/>
      <w:pPr>
        <w:ind w:left="2299" w:hanging="360"/>
      </w:pPr>
      <w:rPr>
        <w:rFonts w:ascii="Wingdings" w:hAnsi="Wingdings" w:hint="default"/>
      </w:rPr>
    </w:lvl>
    <w:lvl w:ilvl="3" w:tplc="04180001">
      <w:start w:val="1"/>
      <w:numFmt w:val="bullet"/>
      <w:lvlText w:val=""/>
      <w:lvlJc w:val="left"/>
      <w:pPr>
        <w:ind w:left="3019" w:hanging="360"/>
      </w:pPr>
      <w:rPr>
        <w:rFonts w:ascii="Symbol" w:hAnsi="Symbol" w:hint="default"/>
      </w:rPr>
    </w:lvl>
    <w:lvl w:ilvl="4" w:tplc="04180003">
      <w:start w:val="1"/>
      <w:numFmt w:val="bullet"/>
      <w:lvlText w:val="o"/>
      <w:lvlJc w:val="left"/>
      <w:pPr>
        <w:ind w:left="3739" w:hanging="360"/>
      </w:pPr>
      <w:rPr>
        <w:rFonts w:ascii="Courier New" w:hAnsi="Courier New" w:cs="Courier New" w:hint="default"/>
      </w:rPr>
    </w:lvl>
    <w:lvl w:ilvl="5" w:tplc="04180005">
      <w:start w:val="1"/>
      <w:numFmt w:val="bullet"/>
      <w:lvlText w:val=""/>
      <w:lvlJc w:val="left"/>
      <w:pPr>
        <w:ind w:left="4459" w:hanging="360"/>
      </w:pPr>
      <w:rPr>
        <w:rFonts w:ascii="Wingdings" w:hAnsi="Wingdings" w:hint="default"/>
      </w:rPr>
    </w:lvl>
    <w:lvl w:ilvl="6" w:tplc="04180001">
      <w:start w:val="1"/>
      <w:numFmt w:val="bullet"/>
      <w:lvlText w:val=""/>
      <w:lvlJc w:val="left"/>
      <w:pPr>
        <w:ind w:left="5179" w:hanging="360"/>
      </w:pPr>
      <w:rPr>
        <w:rFonts w:ascii="Symbol" w:hAnsi="Symbol" w:hint="default"/>
      </w:rPr>
    </w:lvl>
    <w:lvl w:ilvl="7" w:tplc="04180003">
      <w:start w:val="1"/>
      <w:numFmt w:val="bullet"/>
      <w:lvlText w:val="o"/>
      <w:lvlJc w:val="left"/>
      <w:pPr>
        <w:ind w:left="5899" w:hanging="360"/>
      </w:pPr>
      <w:rPr>
        <w:rFonts w:ascii="Courier New" w:hAnsi="Courier New" w:cs="Courier New" w:hint="default"/>
      </w:rPr>
    </w:lvl>
    <w:lvl w:ilvl="8" w:tplc="04180005">
      <w:start w:val="1"/>
      <w:numFmt w:val="bullet"/>
      <w:lvlText w:val=""/>
      <w:lvlJc w:val="left"/>
      <w:pPr>
        <w:ind w:left="6619" w:hanging="360"/>
      </w:pPr>
      <w:rPr>
        <w:rFonts w:ascii="Wingdings" w:hAnsi="Wingdings" w:hint="default"/>
      </w:rPr>
    </w:lvl>
  </w:abstractNum>
  <w:abstractNum w:abstractNumId="15" w15:restartNumberingAfterBreak="0">
    <w:nsid w:val="3A05169A"/>
    <w:multiLevelType w:val="hybridMultilevel"/>
    <w:tmpl w:val="9EB27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645"/>
    <w:multiLevelType w:val="hybridMultilevel"/>
    <w:tmpl w:val="A86CAE64"/>
    <w:lvl w:ilvl="0" w:tplc="DAC8D7D8">
      <w:start w:val="1"/>
      <w:numFmt w:val="lowerLetter"/>
      <w:lvlText w:val="%1)"/>
      <w:lvlJc w:val="left"/>
      <w:pPr>
        <w:ind w:left="720" w:hanging="360"/>
      </w:pPr>
      <w:rPr>
        <w:rFonts w:ascii="Times New Roman" w:eastAsia="Times New Roman" w:hAnsi="Times New Roman" w:cs="Times New Roman"/>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D5A23"/>
    <w:multiLevelType w:val="hybridMultilevel"/>
    <w:tmpl w:val="32E4B7E2"/>
    <w:lvl w:ilvl="0" w:tplc="F8B87006">
      <w:numFmt w:val="none"/>
      <w:lvlText w:val=""/>
      <w:lvlJc w:val="left"/>
      <w:pPr>
        <w:tabs>
          <w:tab w:val="num" w:pos="360"/>
        </w:tabs>
      </w:pPr>
      <w:rPr>
        <w:rFonts w:cs="Times New Roman"/>
      </w:rPr>
    </w:lvl>
    <w:lvl w:ilvl="1" w:tplc="04090017">
      <w:numFmt w:val="none"/>
      <w:lvlText w:val=""/>
      <w:lvlJc w:val="left"/>
      <w:pPr>
        <w:tabs>
          <w:tab w:val="num" w:pos="360"/>
        </w:tabs>
      </w:pPr>
      <w:rPr>
        <w:rFonts w:cs="Times New Roman"/>
      </w:rPr>
    </w:lvl>
    <w:lvl w:ilvl="2" w:tplc="0409001B">
      <w:numFmt w:val="none"/>
      <w:lvlText w:val=""/>
      <w:lvlJc w:val="left"/>
      <w:pPr>
        <w:tabs>
          <w:tab w:val="num" w:pos="360"/>
        </w:tabs>
      </w:pPr>
      <w:rPr>
        <w:rFonts w:cs="Times New Roman"/>
      </w:rPr>
    </w:lvl>
    <w:lvl w:ilvl="3" w:tplc="0409000F">
      <w:numFmt w:val="none"/>
      <w:lvlText w:val=""/>
      <w:lvlJc w:val="left"/>
      <w:pPr>
        <w:tabs>
          <w:tab w:val="num" w:pos="360"/>
        </w:tabs>
      </w:pPr>
      <w:rPr>
        <w:rFonts w:cs="Times New Roman"/>
      </w:rPr>
    </w:lvl>
    <w:lvl w:ilvl="4" w:tplc="04090019">
      <w:numFmt w:val="none"/>
      <w:lvlText w:val=""/>
      <w:lvlJc w:val="left"/>
      <w:pPr>
        <w:tabs>
          <w:tab w:val="num" w:pos="360"/>
        </w:tabs>
      </w:pPr>
      <w:rPr>
        <w:rFonts w:cs="Times New Roman"/>
      </w:rPr>
    </w:lvl>
    <w:lvl w:ilvl="5" w:tplc="0409001B">
      <w:numFmt w:val="none"/>
      <w:lvlText w:val=""/>
      <w:lvlJc w:val="left"/>
      <w:pPr>
        <w:tabs>
          <w:tab w:val="num" w:pos="360"/>
        </w:tabs>
      </w:pPr>
      <w:rPr>
        <w:rFonts w:cs="Times New Roman"/>
      </w:rPr>
    </w:lvl>
    <w:lvl w:ilvl="6" w:tplc="0409000F">
      <w:numFmt w:val="none"/>
      <w:lvlText w:val=""/>
      <w:lvlJc w:val="left"/>
      <w:pPr>
        <w:tabs>
          <w:tab w:val="num" w:pos="360"/>
        </w:tabs>
      </w:pPr>
      <w:rPr>
        <w:rFonts w:cs="Times New Roman"/>
      </w:rPr>
    </w:lvl>
    <w:lvl w:ilvl="7" w:tplc="04090019">
      <w:numFmt w:val="none"/>
      <w:lvlText w:val=""/>
      <w:lvlJc w:val="left"/>
      <w:pPr>
        <w:tabs>
          <w:tab w:val="num" w:pos="360"/>
        </w:tabs>
      </w:pPr>
      <w:rPr>
        <w:rFonts w:cs="Times New Roman"/>
      </w:rPr>
    </w:lvl>
    <w:lvl w:ilvl="8" w:tplc="0409001B">
      <w:numFmt w:val="none"/>
      <w:lvlText w:val=""/>
      <w:lvlJc w:val="left"/>
      <w:pPr>
        <w:tabs>
          <w:tab w:val="num" w:pos="360"/>
        </w:tabs>
      </w:pPr>
      <w:rPr>
        <w:rFonts w:cs="Times New Roman"/>
      </w:rPr>
    </w:lvl>
  </w:abstractNum>
  <w:abstractNum w:abstractNumId="18" w15:restartNumberingAfterBreak="0">
    <w:nsid w:val="45964B75"/>
    <w:multiLevelType w:val="hybridMultilevel"/>
    <w:tmpl w:val="AA7600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78B7582"/>
    <w:multiLevelType w:val="hybridMultilevel"/>
    <w:tmpl w:val="B0483E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100251"/>
    <w:multiLevelType w:val="multilevel"/>
    <w:tmpl w:val="3CB4144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3E4FC8"/>
    <w:multiLevelType w:val="hybridMultilevel"/>
    <w:tmpl w:val="C3FAC878"/>
    <w:lvl w:ilvl="0" w:tplc="D9869B1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B0D36"/>
    <w:multiLevelType w:val="singleLevel"/>
    <w:tmpl w:val="7EE4773E"/>
    <w:lvl w:ilvl="0">
      <w:start w:val="1"/>
      <w:numFmt w:val="lowerLetter"/>
      <w:lvlText w:val="%1)"/>
      <w:legacy w:legacy="1" w:legacySpace="0" w:legacyIndent="350"/>
      <w:lvlJc w:val="left"/>
      <w:rPr>
        <w:rFonts w:ascii="Trebuchet MS" w:hAnsi="Trebuchet MS" w:cs="Times New Roman" w:hint="default"/>
      </w:rPr>
    </w:lvl>
  </w:abstractNum>
  <w:abstractNum w:abstractNumId="23" w15:restartNumberingAfterBreak="0">
    <w:nsid w:val="50C12FA5"/>
    <w:multiLevelType w:val="hybridMultilevel"/>
    <w:tmpl w:val="1ADCB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10652"/>
    <w:multiLevelType w:val="multilevel"/>
    <w:tmpl w:val="FC2607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FA177E"/>
    <w:multiLevelType w:val="hybridMultilevel"/>
    <w:tmpl w:val="6C80F39E"/>
    <w:lvl w:ilvl="0" w:tplc="468837FE">
      <w:start w:val="1"/>
      <w:numFmt w:val="decimal"/>
      <w:lvlText w:val="%1."/>
      <w:lvlJc w:val="left"/>
      <w:pPr>
        <w:ind w:left="720" w:hanging="360"/>
      </w:pPr>
      <w:rPr>
        <w:color w:val="5B9BD5"/>
      </w:rPr>
    </w:lvl>
    <w:lvl w:ilvl="1" w:tplc="7B0864B8">
      <w:start w:val="1"/>
      <w:numFmt w:val="lowerLetter"/>
      <w:lvlText w:val="%2."/>
      <w:lvlJc w:val="left"/>
      <w:pPr>
        <w:ind w:left="1440" w:hanging="360"/>
      </w:pPr>
      <w:rPr>
        <w:color w:val="5B9BD5"/>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19A2C52"/>
    <w:multiLevelType w:val="multilevel"/>
    <w:tmpl w:val="F0602DA8"/>
    <w:lvl w:ilvl="0">
      <w:start w:val="1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1D6095B"/>
    <w:multiLevelType w:val="hybridMultilevel"/>
    <w:tmpl w:val="1E9A44EC"/>
    <w:lvl w:ilvl="0" w:tplc="04090017">
      <w:start w:val="1"/>
      <w:numFmt w:val="low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8" w15:restartNumberingAfterBreak="0">
    <w:nsid w:val="62C26DEE"/>
    <w:multiLevelType w:val="hybridMultilevel"/>
    <w:tmpl w:val="7804C5F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3E62B5A"/>
    <w:multiLevelType w:val="multilevel"/>
    <w:tmpl w:val="B4FE012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59605E"/>
    <w:multiLevelType w:val="multilevel"/>
    <w:tmpl w:val="974486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407697"/>
    <w:multiLevelType w:val="hybridMultilevel"/>
    <w:tmpl w:val="1494B5F0"/>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32" w15:restartNumberingAfterBreak="0">
    <w:nsid w:val="6ADF2D1F"/>
    <w:multiLevelType w:val="hybridMultilevel"/>
    <w:tmpl w:val="909C55C2"/>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B977AB"/>
    <w:multiLevelType w:val="hybridMultilevel"/>
    <w:tmpl w:val="6428A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360D3"/>
    <w:multiLevelType w:val="hybridMultilevel"/>
    <w:tmpl w:val="38B61F1A"/>
    <w:lvl w:ilvl="0" w:tplc="0409001B">
      <w:start w:val="1"/>
      <w:numFmt w:val="lowerRoman"/>
      <w:lvlText w:val="%1."/>
      <w:lvlJc w:val="righ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E585830"/>
    <w:multiLevelType w:val="multilevel"/>
    <w:tmpl w:val="E544E4C0"/>
    <w:lvl w:ilvl="0">
      <w:start w:val="13"/>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1"/>
  </w:num>
  <w:num w:numId="6">
    <w:abstractNumId w:val="0"/>
  </w:num>
  <w:num w:numId="7">
    <w:abstractNumId w:val="24"/>
  </w:num>
  <w:num w:numId="8">
    <w:abstractNumId w:val="20"/>
  </w:num>
  <w:num w:numId="9">
    <w:abstractNumId w:val="28"/>
  </w:num>
  <w:num w:numId="10">
    <w:abstractNumId w:val="10"/>
  </w:num>
  <w:num w:numId="11">
    <w:abstractNumId w:val="9"/>
  </w:num>
  <w:num w:numId="12">
    <w:abstractNumId w:val="7"/>
  </w:num>
  <w:num w:numId="13">
    <w:abstractNumId w:val="12"/>
  </w:num>
  <w:num w:numId="14">
    <w:abstractNumId w:val="13"/>
  </w:num>
  <w:num w:numId="15">
    <w:abstractNumId w:val="8"/>
  </w:num>
  <w:num w:numId="16">
    <w:abstractNumId w:val="18"/>
  </w:num>
  <w:num w:numId="17">
    <w:abstractNumId w:val="34"/>
  </w:num>
  <w:num w:numId="18">
    <w:abstractNumId w:val="5"/>
  </w:num>
  <w:num w:numId="19">
    <w:abstractNumId w:val="22"/>
  </w:num>
  <w:num w:numId="20">
    <w:abstractNumId w:val="11"/>
  </w:num>
  <w:num w:numId="21">
    <w:abstractNumId w:val="21"/>
  </w:num>
  <w:num w:numId="22">
    <w:abstractNumId w:val="30"/>
  </w:num>
  <w:num w:numId="23">
    <w:abstractNumId w:val="32"/>
  </w:num>
  <w:num w:numId="24">
    <w:abstractNumId w:val="16"/>
  </w:num>
  <w:num w:numId="25">
    <w:abstractNumId w:val="4"/>
  </w:num>
  <w:num w:numId="26">
    <w:abstractNumId w:val="29"/>
  </w:num>
  <w:num w:numId="27">
    <w:abstractNumId w:val="6"/>
  </w:num>
  <w:num w:numId="28">
    <w:abstractNumId w:val="27"/>
  </w:num>
  <w:num w:numId="29">
    <w:abstractNumId w:val="15"/>
  </w:num>
  <w:num w:numId="30">
    <w:abstractNumId w:val="3"/>
  </w:num>
  <w:num w:numId="31">
    <w:abstractNumId w:val="23"/>
  </w:num>
  <w:num w:numId="32">
    <w:abstractNumId w:val="33"/>
  </w:num>
  <w:num w:numId="33">
    <w:abstractNumId w:val="1"/>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0E9"/>
    <w:rsid w:val="00013518"/>
    <w:rsid w:val="000169BD"/>
    <w:rsid w:val="00022AA3"/>
    <w:rsid w:val="000262F3"/>
    <w:rsid w:val="000513CE"/>
    <w:rsid w:val="00062330"/>
    <w:rsid w:val="0006242C"/>
    <w:rsid w:val="00072204"/>
    <w:rsid w:val="0009280B"/>
    <w:rsid w:val="00110C67"/>
    <w:rsid w:val="00151A4E"/>
    <w:rsid w:val="001C4CA8"/>
    <w:rsid w:val="001F2CEE"/>
    <w:rsid w:val="0027744D"/>
    <w:rsid w:val="002D119D"/>
    <w:rsid w:val="00324677"/>
    <w:rsid w:val="00361BE0"/>
    <w:rsid w:val="00381F0A"/>
    <w:rsid w:val="00394993"/>
    <w:rsid w:val="00396E8D"/>
    <w:rsid w:val="003B708F"/>
    <w:rsid w:val="003C064E"/>
    <w:rsid w:val="004056D9"/>
    <w:rsid w:val="00427B1C"/>
    <w:rsid w:val="00472140"/>
    <w:rsid w:val="00481EE2"/>
    <w:rsid w:val="00496E99"/>
    <w:rsid w:val="005063BB"/>
    <w:rsid w:val="0053135B"/>
    <w:rsid w:val="00540059"/>
    <w:rsid w:val="00542794"/>
    <w:rsid w:val="00564616"/>
    <w:rsid w:val="0059097F"/>
    <w:rsid w:val="00620B53"/>
    <w:rsid w:val="00634D1F"/>
    <w:rsid w:val="00646B1E"/>
    <w:rsid w:val="006630E9"/>
    <w:rsid w:val="00690C94"/>
    <w:rsid w:val="0069160A"/>
    <w:rsid w:val="00710FDB"/>
    <w:rsid w:val="008060E6"/>
    <w:rsid w:val="00861E49"/>
    <w:rsid w:val="0086726D"/>
    <w:rsid w:val="008C12D9"/>
    <w:rsid w:val="00900430"/>
    <w:rsid w:val="00941A1C"/>
    <w:rsid w:val="009441D9"/>
    <w:rsid w:val="00972318"/>
    <w:rsid w:val="00975404"/>
    <w:rsid w:val="00983FCB"/>
    <w:rsid w:val="00985500"/>
    <w:rsid w:val="00990EA4"/>
    <w:rsid w:val="00A0760A"/>
    <w:rsid w:val="00A1420A"/>
    <w:rsid w:val="00A147BC"/>
    <w:rsid w:val="00A37398"/>
    <w:rsid w:val="00A714FC"/>
    <w:rsid w:val="00A71A80"/>
    <w:rsid w:val="00A96FD1"/>
    <w:rsid w:val="00B722EB"/>
    <w:rsid w:val="00B74243"/>
    <w:rsid w:val="00BE60BC"/>
    <w:rsid w:val="00BE6478"/>
    <w:rsid w:val="00BF626F"/>
    <w:rsid w:val="00C0326B"/>
    <w:rsid w:val="00C346DE"/>
    <w:rsid w:val="00C3681D"/>
    <w:rsid w:val="00CF430C"/>
    <w:rsid w:val="00D04485"/>
    <w:rsid w:val="00D05811"/>
    <w:rsid w:val="00D66B8B"/>
    <w:rsid w:val="00D751BA"/>
    <w:rsid w:val="00D87C79"/>
    <w:rsid w:val="00DA5F32"/>
    <w:rsid w:val="00E621D2"/>
    <w:rsid w:val="00E64A9B"/>
    <w:rsid w:val="00E73097"/>
    <w:rsid w:val="00E769E4"/>
    <w:rsid w:val="00EB0633"/>
    <w:rsid w:val="00EB149A"/>
    <w:rsid w:val="00EC109B"/>
    <w:rsid w:val="00EF68A8"/>
    <w:rsid w:val="00F1410D"/>
    <w:rsid w:val="00F311FF"/>
    <w:rsid w:val="00FB18CA"/>
    <w:rsid w:val="00FB5E53"/>
    <w:rsid w:val="00FF21B7"/>
    <w:rsid w:val="00FF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A7F70-3CF4-43DD-A5B4-954D7D3C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35B"/>
    <w:pPr>
      <w:spacing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135B"/>
    <w:pPr>
      <w:keepNext/>
      <w:keepLines/>
      <w:spacing w:before="480" w:line="276" w:lineRule="auto"/>
      <w:outlineLvl w:val="0"/>
    </w:pPr>
    <w:rPr>
      <w:rFonts w:ascii="Cambria" w:hAnsi="Cambria"/>
      <w:b/>
      <w:bCs/>
      <w:color w:val="365F91"/>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35B"/>
    <w:rPr>
      <w:rFonts w:ascii="Cambria" w:eastAsia="Times New Roman" w:hAnsi="Cambria" w:cs="Times New Roman"/>
      <w:b/>
      <w:bCs/>
      <w:color w:val="365F91"/>
      <w:sz w:val="28"/>
      <w:szCs w:val="28"/>
      <w:lang w:val="ro-RO"/>
    </w:rPr>
  </w:style>
  <w:style w:type="paragraph" w:styleId="BodyText">
    <w:name w:val="Body Text"/>
    <w:basedOn w:val="Normal"/>
    <w:link w:val="BodyTextChar"/>
    <w:uiPriority w:val="99"/>
    <w:unhideWhenUsed/>
    <w:rsid w:val="0053135B"/>
    <w:pPr>
      <w:spacing w:after="120" w:line="276" w:lineRule="auto"/>
      <w:ind w:left="1701"/>
      <w:jc w:val="both"/>
    </w:pPr>
    <w:rPr>
      <w:rFonts w:ascii="Trebuchet MS" w:eastAsia="MS Mincho" w:hAnsi="Trebuchet MS"/>
      <w:sz w:val="20"/>
      <w:szCs w:val="20"/>
      <w:lang w:eastAsia="x-none"/>
    </w:rPr>
  </w:style>
  <w:style w:type="character" w:customStyle="1" w:styleId="BodyTextChar">
    <w:name w:val="Body Text Char"/>
    <w:basedOn w:val="DefaultParagraphFont"/>
    <w:link w:val="BodyText"/>
    <w:uiPriority w:val="99"/>
    <w:rsid w:val="0053135B"/>
    <w:rPr>
      <w:rFonts w:ascii="Trebuchet MS" w:eastAsia="MS Mincho" w:hAnsi="Trebuchet MS" w:cs="Times New Roman"/>
      <w:sz w:val="20"/>
      <w:szCs w:val="20"/>
      <w:lang w:eastAsia="x-none"/>
    </w:rPr>
  </w:style>
  <w:style w:type="paragraph" w:styleId="ListParagraph">
    <w:name w:val="List Paragraph"/>
    <w:aliases w:val="Forth level"/>
    <w:basedOn w:val="Normal"/>
    <w:link w:val="ListParagraphChar"/>
    <w:uiPriority w:val="34"/>
    <w:qFormat/>
    <w:rsid w:val="0053135B"/>
    <w:pPr>
      <w:ind w:left="720"/>
      <w:contextualSpacing/>
    </w:pPr>
  </w:style>
  <w:style w:type="paragraph" w:customStyle="1" w:styleId="DefaultText">
    <w:name w:val="Default Text"/>
    <w:basedOn w:val="Normal"/>
    <w:link w:val="DefaultTextCaracter"/>
    <w:rsid w:val="0053135B"/>
    <w:rPr>
      <w:noProof/>
      <w:szCs w:val="20"/>
      <w:lang w:val="x-none" w:eastAsia="x-none"/>
    </w:rPr>
  </w:style>
  <w:style w:type="paragraph" w:customStyle="1" w:styleId="DefaultText1">
    <w:name w:val="Default Text:1"/>
    <w:basedOn w:val="Normal"/>
    <w:link w:val="DefaultText1Char"/>
    <w:rsid w:val="0053135B"/>
    <w:rPr>
      <w:noProof/>
      <w:szCs w:val="20"/>
      <w:lang w:eastAsia="x-none"/>
    </w:rPr>
  </w:style>
  <w:style w:type="character" w:customStyle="1" w:styleId="DefaultText1Char">
    <w:name w:val="Default Text:1 Char"/>
    <w:link w:val="DefaultText1"/>
    <w:locked/>
    <w:rsid w:val="0053135B"/>
    <w:rPr>
      <w:rFonts w:ascii="Times New Roman" w:eastAsia="Times New Roman" w:hAnsi="Times New Roman" w:cs="Times New Roman"/>
      <w:noProof/>
      <w:sz w:val="24"/>
      <w:szCs w:val="20"/>
      <w:lang w:eastAsia="x-none"/>
    </w:rPr>
  </w:style>
  <w:style w:type="paragraph" w:customStyle="1" w:styleId="DefaultText2">
    <w:name w:val="Default Text:2"/>
    <w:basedOn w:val="Normal"/>
    <w:uiPriority w:val="99"/>
    <w:rsid w:val="0053135B"/>
    <w:rPr>
      <w:noProof/>
      <w:szCs w:val="20"/>
    </w:rPr>
  </w:style>
  <w:style w:type="character" w:customStyle="1" w:styleId="tsp1">
    <w:name w:val="tsp1"/>
    <w:basedOn w:val="DefaultParagraphFont"/>
    <w:rsid w:val="0053135B"/>
  </w:style>
  <w:style w:type="paragraph" w:customStyle="1" w:styleId="Style1">
    <w:name w:val="Style1"/>
    <w:basedOn w:val="Normal"/>
    <w:next w:val="Title"/>
    <w:rsid w:val="0053135B"/>
    <w:pPr>
      <w:keepNext/>
      <w:tabs>
        <w:tab w:val="num" w:pos="992"/>
      </w:tabs>
      <w:spacing w:before="240" w:after="240"/>
      <w:ind w:left="992" w:hanging="992"/>
      <w:outlineLvl w:val="0"/>
    </w:pPr>
    <w:rPr>
      <w:rFonts w:ascii="Arial" w:hAnsi="Arial" w:cs="Arial"/>
      <w:b/>
      <w:bCs/>
      <w:sz w:val="22"/>
      <w:szCs w:val="22"/>
      <w:lang w:val="en-GB" w:eastAsia="en-GB"/>
    </w:rPr>
  </w:style>
  <w:style w:type="paragraph" w:styleId="NoSpacing">
    <w:name w:val="No Spacing"/>
    <w:uiPriority w:val="1"/>
    <w:qFormat/>
    <w:rsid w:val="0053135B"/>
    <w:pPr>
      <w:spacing w:line="240" w:lineRule="auto"/>
      <w:jc w:val="left"/>
    </w:pPr>
    <w:rPr>
      <w:rFonts w:ascii="Times New Roman" w:eastAsia="Times New Roman" w:hAnsi="Times New Roman" w:cs="Times New Roman"/>
      <w:sz w:val="24"/>
      <w:szCs w:val="24"/>
      <w:lang w:val="ro-RO"/>
    </w:rPr>
  </w:style>
  <w:style w:type="paragraph" w:styleId="Title">
    <w:name w:val="Title"/>
    <w:basedOn w:val="Normal"/>
    <w:next w:val="Normal"/>
    <w:link w:val="TitleChar"/>
    <w:uiPriority w:val="10"/>
    <w:qFormat/>
    <w:rsid w:val="0053135B"/>
    <w:pPr>
      <w:pBdr>
        <w:bottom w:val="single" w:sz="8" w:space="4" w:color="4F81BD"/>
      </w:pBdr>
      <w:spacing w:after="300"/>
      <w:contextualSpacing/>
    </w:pPr>
    <w:rPr>
      <w:rFonts w:ascii="Cambria" w:hAnsi="Cambria"/>
      <w:color w:val="17365D"/>
      <w:spacing w:val="5"/>
      <w:kern w:val="28"/>
      <w:sz w:val="52"/>
      <w:szCs w:val="52"/>
      <w:lang w:eastAsia="x-none"/>
    </w:rPr>
  </w:style>
  <w:style w:type="character" w:customStyle="1" w:styleId="TitleChar">
    <w:name w:val="Title Char"/>
    <w:basedOn w:val="DefaultParagraphFont"/>
    <w:link w:val="Title"/>
    <w:uiPriority w:val="10"/>
    <w:rsid w:val="0053135B"/>
    <w:rPr>
      <w:rFonts w:ascii="Cambria" w:eastAsia="Times New Roman" w:hAnsi="Cambria" w:cs="Times New Roman"/>
      <w:color w:val="17365D"/>
      <w:spacing w:val="5"/>
      <w:kern w:val="28"/>
      <w:sz w:val="52"/>
      <w:szCs w:val="52"/>
      <w:lang w:eastAsia="x-none"/>
    </w:rPr>
  </w:style>
  <w:style w:type="paragraph" w:styleId="BalloonText">
    <w:name w:val="Balloon Text"/>
    <w:basedOn w:val="Normal"/>
    <w:link w:val="BalloonTextChar"/>
    <w:uiPriority w:val="99"/>
    <w:semiHidden/>
    <w:unhideWhenUsed/>
    <w:rsid w:val="0053135B"/>
    <w:rPr>
      <w:rFonts w:ascii="Tahoma" w:hAnsi="Tahoma"/>
      <w:sz w:val="16"/>
      <w:szCs w:val="16"/>
    </w:rPr>
  </w:style>
  <w:style w:type="character" w:customStyle="1" w:styleId="BalloonTextChar">
    <w:name w:val="Balloon Text Char"/>
    <w:basedOn w:val="DefaultParagraphFont"/>
    <w:link w:val="BalloonText"/>
    <w:uiPriority w:val="99"/>
    <w:semiHidden/>
    <w:rsid w:val="0053135B"/>
    <w:rPr>
      <w:rFonts w:ascii="Tahoma" w:eastAsia="Times New Roman" w:hAnsi="Tahoma" w:cs="Times New Roman"/>
      <w:sz w:val="16"/>
      <w:szCs w:val="16"/>
    </w:rPr>
  </w:style>
  <w:style w:type="paragraph" w:styleId="BodyTextIndent">
    <w:name w:val="Body Text Indent"/>
    <w:basedOn w:val="Normal"/>
    <w:link w:val="BodyTextIndentChar"/>
    <w:uiPriority w:val="99"/>
    <w:semiHidden/>
    <w:unhideWhenUsed/>
    <w:rsid w:val="0053135B"/>
    <w:pPr>
      <w:spacing w:after="120"/>
      <w:ind w:left="283"/>
    </w:pPr>
  </w:style>
  <w:style w:type="character" w:customStyle="1" w:styleId="BodyTextIndentChar">
    <w:name w:val="Body Text Indent Char"/>
    <w:basedOn w:val="DefaultParagraphFont"/>
    <w:link w:val="BodyTextIndent"/>
    <w:uiPriority w:val="99"/>
    <w:semiHidden/>
    <w:rsid w:val="0053135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3135B"/>
    <w:pPr>
      <w:tabs>
        <w:tab w:val="center" w:pos="4536"/>
        <w:tab w:val="right" w:pos="9072"/>
      </w:tabs>
    </w:pPr>
  </w:style>
  <w:style w:type="character" w:customStyle="1" w:styleId="HeaderChar">
    <w:name w:val="Header Char"/>
    <w:basedOn w:val="DefaultParagraphFont"/>
    <w:link w:val="Header"/>
    <w:uiPriority w:val="99"/>
    <w:rsid w:val="005313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35B"/>
    <w:pPr>
      <w:tabs>
        <w:tab w:val="center" w:pos="4536"/>
        <w:tab w:val="right" w:pos="9072"/>
      </w:tabs>
    </w:pPr>
  </w:style>
  <w:style w:type="character" w:customStyle="1" w:styleId="FooterChar">
    <w:name w:val="Footer Char"/>
    <w:basedOn w:val="DefaultParagraphFont"/>
    <w:link w:val="Footer"/>
    <w:uiPriority w:val="99"/>
    <w:rsid w:val="0053135B"/>
    <w:rPr>
      <w:rFonts w:ascii="Times New Roman" w:eastAsia="Times New Roman" w:hAnsi="Times New Roman" w:cs="Times New Roman"/>
      <w:sz w:val="24"/>
      <w:szCs w:val="24"/>
    </w:rPr>
  </w:style>
  <w:style w:type="character" w:customStyle="1" w:styleId="Bodytext2">
    <w:name w:val="Body text (2)_"/>
    <w:link w:val="Bodytext20"/>
    <w:rsid w:val="0053135B"/>
    <w:rPr>
      <w:rFonts w:ascii="Arial" w:eastAsia="Arial" w:hAnsi="Arial" w:cs="Arial"/>
      <w:shd w:val="clear" w:color="auto" w:fill="FFFFFF"/>
    </w:rPr>
  </w:style>
  <w:style w:type="paragraph" w:customStyle="1" w:styleId="Bodytext20">
    <w:name w:val="Body text (2)"/>
    <w:basedOn w:val="Normal"/>
    <w:link w:val="Bodytext2"/>
    <w:rsid w:val="0053135B"/>
    <w:pPr>
      <w:widowControl w:val="0"/>
      <w:shd w:val="clear" w:color="auto" w:fill="FFFFFF"/>
      <w:spacing w:line="264" w:lineRule="exact"/>
      <w:jc w:val="both"/>
    </w:pPr>
    <w:rPr>
      <w:rFonts w:ascii="Arial" w:eastAsia="Arial" w:hAnsi="Arial" w:cs="Arial"/>
      <w:sz w:val="22"/>
      <w:szCs w:val="22"/>
    </w:rPr>
  </w:style>
  <w:style w:type="character" w:customStyle="1" w:styleId="Bodytext295pt">
    <w:name w:val="Body text (2) + 9.5 pt"/>
    <w:aliases w:val="Bold"/>
    <w:rsid w:val="0053135B"/>
    <w:rPr>
      <w:rFonts w:ascii="Arial" w:eastAsia="Arial" w:hAnsi="Arial" w:cs="Arial"/>
      <w:b/>
      <w:bCs/>
      <w:i w:val="0"/>
      <w:iCs w:val="0"/>
      <w:smallCaps w:val="0"/>
      <w:strike w:val="0"/>
      <w:color w:val="000000"/>
      <w:spacing w:val="0"/>
      <w:w w:val="100"/>
      <w:position w:val="0"/>
      <w:sz w:val="19"/>
      <w:szCs w:val="19"/>
      <w:u w:val="none"/>
      <w:shd w:val="clear" w:color="auto" w:fill="FFFFFF"/>
      <w:lang w:val="ro-RO" w:eastAsia="ro-RO" w:bidi="ro-RO"/>
    </w:rPr>
  </w:style>
  <w:style w:type="character" w:customStyle="1" w:styleId="Bodytext2Bold">
    <w:name w:val="Body text (2) + Bold"/>
    <w:rsid w:val="0053135B"/>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paragraph" w:customStyle="1" w:styleId="Default">
    <w:name w:val="Default"/>
    <w:rsid w:val="0053135B"/>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paragraph" w:styleId="NormalWeb">
    <w:name w:val="Normal (Web)"/>
    <w:basedOn w:val="Normal"/>
    <w:rsid w:val="0053135B"/>
    <w:pPr>
      <w:spacing w:before="100" w:beforeAutospacing="1" w:after="100" w:afterAutospacing="1"/>
    </w:pPr>
  </w:style>
  <w:style w:type="character" w:customStyle="1" w:styleId="DefaultTextCaracter">
    <w:name w:val="Default Text Caracter"/>
    <w:link w:val="DefaultText"/>
    <w:rsid w:val="0053135B"/>
    <w:rPr>
      <w:rFonts w:ascii="Times New Roman" w:eastAsia="Times New Roman" w:hAnsi="Times New Roman" w:cs="Times New Roman"/>
      <w:noProof/>
      <w:sz w:val="24"/>
      <w:szCs w:val="20"/>
      <w:lang w:val="x-none" w:eastAsia="x-none"/>
    </w:rPr>
  </w:style>
  <w:style w:type="character" w:customStyle="1" w:styleId="FontStyle49">
    <w:name w:val="Font Style49"/>
    <w:uiPriority w:val="99"/>
    <w:rsid w:val="0053135B"/>
    <w:rPr>
      <w:rFonts w:ascii="Arial" w:hAnsi="Arial"/>
      <w:sz w:val="20"/>
    </w:rPr>
  </w:style>
  <w:style w:type="character" w:customStyle="1" w:styleId="FontStyle69">
    <w:name w:val="Font Style69"/>
    <w:uiPriority w:val="99"/>
    <w:rsid w:val="0053135B"/>
    <w:rPr>
      <w:rFonts w:ascii="Arial" w:hAnsi="Arial"/>
      <w:i/>
      <w:sz w:val="20"/>
    </w:rPr>
  </w:style>
  <w:style w:type="paragraph" w:customStyle="1" w:styleId="Style15">
    <w:name w:val="Style15"/>
    <w:basedOn w:val="Normal"/>
    <w:uiPriority w:val="99"/>
    <w:rsid w:val="0053135B"/>
    <w:pPr>
      <w:widowControl w:val="0"/>
      <w:autoSpaceDE w:val="0"/>
      <w:autoSpaceDN w:val="0"/>
      <w:adjustRightInd w:val="0"/>
      <w:spacing w:line="250" w:lineRule="exact"/>
      <w:jc w:val="both"/>
    </w:pPr>
    <w:rPr>
      <w:rFonts w:ascii="Arial" w:hAnsi="Arial"/>
      <w:lang w:val="ro-RO" w:eastAsia="ro-RO"/>
    </w:rPr>
  </w:style>
  <w:style w:type="paragraph" w:customStyle="1" w:styleId="Style10">
    <w:name w:val="Style10"/>
    <w:basedOn w:val="Normal"/>
    <w:uiPriority w:val="99"/>
    <w:rsid w:val="0053135B"/>
    <w:pPr>
      <w:widowControl w:val="0"/>
      <w:autoSpaceDE w:val="0"/>
      <w:autoSpaceDN w:val="0"/>
      <w:adjustRightInd w:val="0"/>
    </w:pPr>
    <w:rPr>
      <w:rFonts w:ascii="Arial" w:hAnsi="Arial"/>
      <w:lang w:val="ro-RO" w:eastAsia="ro-RO"/>
    </w:rPr>
  </w:style>
  <w:style w:type="character" w:styleId="CommentReference">
    <w:name w:val="annotation reference"/>
    <w:uiPriority w:val="99"/>
    <w:semiHidden/>
    <w:unhideWhenUsed/>
    <w:rsid w:val="0053135B"/>
    <w:rPr>
      <w:sz w:val="16"/>
      <w:szCs w:val="16"/>
    </w:rPr>
  </w:style>
  <w:style w:type="paragraph" w:styleId="CommentText">
    <w:name w:val="annotation text"/>
    <w:basedOn w:val="Normal"/>
    <w:link w:val="CommentTextChar"/>
    <w:uiPriority w:val="99"/>
    <w:semiHidden/>
    <w:unhideWhenUsed/>
    <w:rsid w:val="0053135B"/>
    <w:rPr>
      <w:sz w:val="20"/>
      <w:szCs w:val="20"/>
      <w:lang w:val="x-none" w:eastAsia="x-none"/>
    </w:rPr>
  </w:style>
  <w:style w:type="character" w:customStyle="1" w:styleId="CommentTextChar">
    <w:name w:val="Comment Text Char"/>
    <w:basedOn w:val="DefaultParagraphFont"/>
    <w:link w:val="CommentText"/>
    <w:uiPriority w:val="99"/>
    <w:semiHidden/>
    <w:rsid w:val="0053135B"/>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53135B"/>
    <w:rPr>
      <w:b/>
      <w:bCs/>
    </w:rPr>
  </w:style>
  <w:style w:type="character" w:customStyle="1" w:styleId="CommentSubjectChar">
    <w:name w:val="Comment Subject Char"/>
    <w:basedOn w:val="CommentTextChar"/>
    <w:link w:val="CommentSubject"/>
    <w:uiPriority w:val="99"/>
    <w:semiHidden/>
    <w:rsid w:val="0053135B"/>
    <w:rPr>
      <w:rFonts w:ascii="Times New Roman" w:eastAsia="Times New Roman" w:hAnsi="Times New Roman" w:cs="Times New Roman"/>
      <w:b/>
      <w:bCs/>
      <w:sz w:val="20"/>
      <w:szCs w:val="20"/>
      <w:lang w:val="x-none" w:eastAsia="x-none"/>
    </w:rPr>
  </w:style>
  <w:style w:type="character" w:customStyle="1" w:styleId="ListParagraphChar">
    <w:name w:val="List Paragraph Char"/>
    <w:aliases w:val="Forth level Char"/>
    <w:link w:val="ListParagraph"/>
    <w:uiPriority w:val="34"/>
    <w:locked/>
    <w:rsid w:val="0053135B"/>
    <w:rPr>
      <w:rFonts w:ascii="Times New Roman" w:eastAsia="Times New Roman" w:hAnsi="Times New Roman" w:cs="Times New Roman"/>
      <w:sz w:val="24"/>
      <w:szCs w:val="24"/>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B708F"/>
    <w:rPr>
      <w:rFonts w:ascii="Arial" w:hAnsi="Arial"/>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10386</Words>
  <Characters>59202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 Diana</dc:creator>
  <cp:keywords/>
  <dc:description/>
  <cp:lastModifiedBy>CapitalaEuropeana</cp:lastModifiedBy>
  <cp:revision>2</cp:revision>
  <dcterms:created xsi:type="dcterms:W3CDTF">2018-12-06T15:29:00Z</dcterms:created>
  <dcterms:modified xsi:type="dcterms:W3CDTF">2018-12-06T15:29:00Z</dcterms:modified>
</cp:coreProperties>
</file>